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5AC" w:rsidRPr="00CB075F" w:rsidRDefault="008B35AC" w:rsidP="008B35AC">
      <w:pPr>
        <w:pStyle w:val="Normal1"/>
        <w:jc w:val="center"/>
        <w:rPr>
          <w:rFonts w:ascii="Sylfaen" w:hAnsi="Sylfaen"/>
          <w:b/>
          <w:sz w:val="28"/>
          <w:szCs w:val="28"/>
          <w:lang w:val="en-US"/>
        </w:rPr>
      </w:pP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5"/>
        <w:gridCol w:w="4539"/>
      </w:tblGrid>
      <w:tr w:rsidR="008B35AC" w:rsidRPr="008B35AC" w:rsidTr="00C625CB">
        <w:trPr>
          <w:trHeight w:val="631"/>
        </w:trPr>
        <w:tc>
          <w:tcPr>
            <w:tcW w:w="9644" w:type="dxa"/>
            <w:gridSpan w:val="2"/>
            <w:tcBorders>
              <w:top w:val="nil"/>
              <w:left w:val="nil"/>
              <w:bottom w:val="nil"/>
              <w:right w:val="nil"/>
            </w:tcBorders>
          </w:tcPr>
          <w:p w:rsidR="008B35AC" w:rsidRPr="008B35AC" w:rsidRDefault="008B35AC" w:rsidP="00C625CB">
            <w:pPr>
              <w:jc w:val="center"/>
              <w:rPr>
                <w:rFonts w:ascii="Sylfaen" w:hAnsi="Sylfaen"/>
                <w:b/>
                <w:bCs/>
                <w:w w:val="120"/>
                <w:sz w:val="28"/>
                <w:szCs w:val="28"/>
                <w:lang w:val="en-US"/>
                <w14:shadow w14:blurRad="50800" w14:dist="38100" w14:dir="2700000" w14:sx="100000" w14:sy="100000" w14:kx="0" w14:ky="0" w14:algn="tl">
                  <w14:srgbClr w14:val="000000">
                    <w14:alpha w14:val="60000"/>
                  </w14:srgbClr>
                </w14:shadow>
              </w:rPr>
            </w:pPr>
            <w:bookmarkStart w:id="0" w:name="_Toc52287176"/>
            <w:bookmarkStart w:id="1" w:name="_Toc52287988"/>
            <w:bookmarkStart w:id="2" w:name="_Toc62841340"/>
            <w:r w:rsidRPr="008B35AC">
              <w:rPr>
                <w:rFonts w:ascii="Sylfaen" w:hAnsi="Sylfaen"/>
                <w:b/>
                <w:bCs/>
                <w:w w:val="120"/>
                <w:sz w:val="28"/>
                <w:szCs w:val="28"/>
                <w:lang w:val="en-US"/>
                <w14:shadow w14:blurRad="50800" w14:dist="38100" w14:dir="2700000" w14:sx="100000" w14:sy="100000" w14:kx="0" w14:ky="0" w14:algn="tl">
                  <w14:srgbClr w14:val="000000">
                    <w14:alpha w14:val="60000"/>
                  </w14:srgbClr>
                </w14:shadow>
              </w:rPr>
              <w:t>ԲՄԿ ՊՈՒՀ ՌՈՒՍ</w:t>
            </w:r>
            <w:r w:rsidRPr="008B35AC">
              <w:rPr>
                <w:rFonts w:ascii="Sylfaen" w:hAnsi="Sylfaen"/>
                <w:b/>
                <w:bCs/>
                <w:w w:val="120"/>
                <w:sz w:val="28"/>
                <w:szCs w:val="28"/>
                <w:lang w:val="hy-AM"/>
                <w14:shadow w14:blurRad="50800" w14:dist="38100" w14:dir="2700000" w14:sx="100000" w14:sy="100000" w14:kx="0" w14:ky="0" w14:algn="tl">
                  <w14:srgbClr w14:val="000000">
                    <w14:alpha w14:val="60000"/>
                  </w14:srgbClr>
                </w14:shadow>
              </w:rPr>
              <w:t>-</w:t>
            </w:r>
            <w:r w:rsidRPr="008B35AC">
              <w:rPr>
                <w:rFonts w:ascii="Sylfaen" w:hAnsi="Sylfaen"/>
                <w:b/>
                <w:bCs/>
                <w:w w:val="120"/>
                <w:sz w:val="28"/>
                <w:szCs w:val="28"/>
                <w:lang w:val="en-US"/>
                <w14:shadow w14:blurRad="50800" w14:dist="38100" w14:dir="2700000" w14:sx="100000" w14:sy="100000" w14:kx="0" w14:ky="0" w14:algn="tl">
                  <w14:srgbClr w14:val="000000">
                    <w14:alpha w14:val="60000"/>
                  </w14:srgbClr>
                </w14:shadow>
              </w:rPr>
              <w:t>ՀԱՅ</w:t>
            </w:r>
            <w:r w:rsidRPr="008B35AC">
              <w:rPr>
                <w:rFonts w:ascii="Sylfaen" w:hAnsi="Sylfaen"/>
                <w:b/>
                <w:bCs/>
                <w:w w:val="120"/>
                <w:sz w:val="28"/>
                <w:szCs w:val="28"/>
                <w:lang w:val="hy-AM"/>
                <w14:shadow w14:blurRad="50800" w14:dist="38100" w14:dir="2700000" w14:sx="100000" w14:sy="100000" w14:kx="0" w14:ky="0" w14:algn="tl">
                  <w14:srgbClr w14:val="000000">
                    <w14:alpha w14:val="60000"/>
                  </w14:srgbClr>
                </w14:shadow>
              </w:rPr>
              <w:t>Կ</w:t>
            </w:r>
            <w:r w:rsidRPr="008B35AC">
              <w:rPr>
                <w:rFonts w:ascii="Sylfaen" w:hAnsi="Sylfaen"/>
                <w:b/>
                <w:bCs/>
                <w:w w:val="120"/>
                <w:sz w:val="28"/>
                <w:szCs w:val="28"/>
                <w:lang w:val="en-US"/>
                <w14:shadow w14:blurRad="50800" w14:dist="38100" w14:dir="2700000" w14:sx="100000" w14:sy="100000" w14:kx="0" w14:ky="0" w14:algn="tl">
                  <w14:srgbClr w14:val="000000">
                    <w14:alpha w14:val="60000"/>
                  </w14:srgbClr>
                </w14:shadow>
              </w:rPr>
              <w:t>ԱԿԱՆ</w:t>
            </w:r>
            <w:r w:rsidRPr="008B35AC">
              <w:rPr>
                <w:rFonts w:ascii="Sylfaen" w:hAnsi="Sylfaen"/>
                <w:b/>
                <w:bCs/>
                <w:w w:val="120"/>
                <w:sz w:val="28"/>
                <w:szCs w:val="28"/>
                <w:lang w:val="hy-AM"/>
                <w14:shadow w14:blurRad="50800" w14:dist="38100" w14:dir="2700000" w14:sx="100000" w14:sy="100000" w14:kx="0" w14:ky="0" w14:algn="tl">
                  <w14:srgbClr w14:val="000000">
                    <w14:alpha w14:val="60000"/>
                  </w14:srgbClr>
                </w14:shadow>
              </w:rPr>
              <w:t xml:space="preserve"> </w:t>
            </w:r>
            <w:r w:rsidRPr="008B35AC">
              <w:rPr>
                <w:rFonts w:ascii="Sylfaen" w:hAnsi="Sylfaen"/>
                <w:b/>
                <w:bCs/>
                <w:w w:val="120"/>
                <w:sz w:val="28"/>
                <w:szCs w:val="28"/>
                <w:lang w:val="en-US"/>
                <w14:shadow w14:blurRad="50800" w14:dist="38100" w14:dir="2700000" w14:sx="100000" w14:sy="100000" w14:kx="0" w14:ky="0" w14:algn="tl">
                  <w14:srgbClr w14:val="000000">
                    <w14:alpha w14:val="60000"/>
                  </w14:srgbClr>
                </w14:shadow>
              </w:rPr>
              <w:t>(</w:t>
            </w:r>
            <w:r w:rsidRPr="008B35AC">
              <w:rPr>
                <w:rFonts w:ascii="Sylfaen" w:hAnsi="Sylfaen"/>
                <w:b/>
                <w:bCs/>
                <w:w w:val="120"/>
                <w:sz w:val="28"/>
                <w:szCs w:val="28"/>
                <w:lang w:val="hy-AM"/>
                <w14:shadow w14:blurRad="50800" w14:dist="38100" w14:dir="2700000" w14:sx="100000" w14:sy="100000" w14:kx="0" w14:ky="0" w14:algn="tl">
                  <w14:srgbClr w14:val="000000">
                    <w14:alpha w14:val="60000"/>
                  </w14:srgbClr>
                </w14:shadow>
              </w:rPr>
              <w:t>ՍԼԱՎՈՆԱԿԱՆ</w:t>
            </w:r>
            <w:r w:rsidRPr="008B35AC">
              <w:rPr>
                <w:rFonts w:ascii="Sylfaen" w:hAnsi="Sylfaen"/>
                <w:b/>
                <w:bCs/>
                <w:w w:val="120"/>
                <w:sz w:val="28"/>
                <w:szCs w:val="28"/>
                <w:lang w:val="en-US"/>
                <w14:shadow w14:blurRad="50800" w14:dist="38100" w14:dir="2700000" w14:sx="100000" w14:sy="100000" w14:kx="0" w14:ky="0" w14:algn="tl">
                  <w14:srgbClr w14:val="000000">
                    <w14:alpha w14:val="60000"/>
                  </w14:srgbClr>
                </w14:shadow>
              </w:rPr>
              <w:t>) ՀԱՄԱԼՍԱՐԱՆ</w:t>
            </w:r>
          </w:p>
        </w:tc>
      </w:tr>
      <w:tr w:rsidR="008B35AC" w:rsidRPr="008B35AC" w:rsidTr="00C625CB">
        <w:trPr>
          <w:trHeight w:val="322"/>
        </w:trPr>
        <w:tc>
          <w:tcPr>
            <w:tcW w:w="9644" w:type="dxa"/>
            <w:gridSpan w:val="2"/>
            <w:tcBorders>
              <w:top w:val="nil"/>
              <w:left w:val="nil"/>
              <w:bottom w:val="nil"/>
              <w:right w:val="nil"/>
            </w:tcBorders>
          </w:tcPr>
          <w:p w:rsidR="008B35AC" w:rsidRPr="008B35AC" w:rsidRDefault="008B35AC" w:rsidP="00C625CB">
            <w:pPr>
              <w:jc w:val="center"/>
              <w:rPr>
                <w:rFonts w:ascii="Sylfaen" w:hAnsi="Sylfaen"/>
                <w:b/>
                <w:bCs/>
                <w:w w:val="120"/>
                <w:sz w:val="28"/>
                <w:szCs w:val="28"/>
                <w:lang w:val="en-US"/>
                <w14:shadow w14:blurRad="50800" w14:dist="38100" w14:dir="2700000" w14:sx="100000" w14:sy="100000" w14:kx="0" w14:ky="0" w14:algn="tl">
                  <w14:srgbClr w14:val="000000">
                    <w14:alpha w14:val="60000"/>
                  </w14:srgbClr>
                </w14:shadow>
              </w:rPr>
            </w:pPr>
          </w:p>
        </w:tc>
      </w:tr>
      <w:tr w:rsidR="008B35AC" w:rsidRPr="008B35AC" w:rsidTr="00C625CB">
        <w:trPr>
          <w:trHeight w:val="1492"/>
        </w:trPr>
        <w:tc>
          <w:tcPr>
            <w:tcW w:w="5105" w:type="dxa"/>
            <w:tcBorders>
              <w:top w:val="nil"/>
              <w:left w:val="nil"/>
              <w:bottom w:val="nil"/>
              <w:right w:val="nil"/>
            </w:tcBorders>
          </w:tcPr>
          <w:p w:rsidR="008B35AC" w:rsidRPr="00CB075F" w:rsidRDefault="008B35AC" w:rsidP="00C625CB">
            <w:pPr>
              <w:rPr>
                <w:rFonts w:ascii="Sylfaen" w:hAnsi="Sylfaen"/>
                <w:b/>
                <w:sz w:val="28"/>
                <w:szCs w:val="28"/>
                <w:lang w:val="en-US"/>
              </w:rPr>
            </w:pPr>
          </w:p>
        </w:tc>
        <w:tc>
          <w:tcPr>
            <w:tcW w:w="4539" w:type="dxa"/>
            <w:tcBorders>
              <w:top w:val="nil"/>
              <w:left w:val="nil"/>
              <w:bottom w:val="nil"/>
              <w:right w:val="nil"/>
            </w:tcBorders>
          </w:tcPr>
          <w:p w:rsidR="008B35AC" w:rsidRPr="008B35AC" w:rsidRDefault="008B35AC" w:rsidP="00C625CB">
            <w:pPr>
              <w:jc w:val="right"/>
              <w:rPr>
                <w:rFonts w:ascii="Sylfaen" w:hAnsi="Sylfaen"/>
                <w:b/>
                <w:bCs/>
                <w:w w:val="120"/>
                <w:sz w:val="28"/>
                <w:szCs w:val="28"/>
                <w:lang w:val="en-US"/>
                <w14:shadow w14:blurRad="50800" w14:dist="38100" w14:dir="2700000" w14:sx="100000" w14:sy="100000" w14:kx="0" w14:ky="0" w14:algn="tl">
                  <w14:srgbClr w14:val="000000">
                    <w14:alpha w14:val="60000"/>
                  </w14:srgbClr>
                </w14:shadow>
              </w:rPr>
            </w:pPr>
            <w:proofErr w:type="spellStart"/>
            <w:r w:rsidRPr="008B35AC">
              <w:rPr>
                <w:rFonts w:ascii="Sylfaen" w:hAnsi="Sylfaen"/>
                <w:b/>
                <w:bCs/>
                <w:w w:val="120"/>
                <w:sz w:val="28"/>
                <w:szCs w:val="28"/>
                <w:lang w:val="en-US"/>
                <w14:shadow w14:blurRad="50800" w14:dist="38100" w14:dir="2700000" w14:sx="100000" w14:sy="100000" w14:kx="0" w14:ky="0" w14:algn="tl">
                  <w14:srgbClr w14:val="000000">
                    <w14:alpha w14:val="60000"/>
                  </w14:srgbClr>
                </w14:shadow>
              </w:rPr>
              <w:t>Հաստատում</w:t>
            </w:r>
            <w:proofErr w:type="spellEnd"/>
            <w:r w:rsidRPr="008B35AC">
              <w:rPr>
                <w:rFonts w:ascii="Sylfaen" w:hAnsi="Sylfaen"/>
                <w:b/>
                <w:bCs/>
                <w:w w:val="120"/>
                <w:sz w:val="28"/>
                <w:szCs w:val="28"/>
                <w:lang w:val="en-US"/>
                <w14:shadow w14:blurRad="50800" w14:dist="38100" w14:dir="2700000" w14:sx="100000" w14:sy="100000" w14:kx="0" w14:ky="0" w14:algn="tl">
                  <w14:srgbClr w14:val="000000">
                    <w14:alpha w14:val="60000"/>
                  </w14:srgbClr>
                </w14:shadow>
              </w:rPr>
              <w:t xml:space="preserve"> </w:t>
            </w:r>
            <w:proofErr w:type="spellStart"/>
            <w:r w:rsidRPr="008B35AC">
              <w:rPr>
                <w:rFonts w:ascii="Sylfaen" w:hAnsi="Sylfaen"/>
                <w:b/>
                <w:bCs/>
                <w:w w:val="120"/>
                <w:sz w:val="28"/>
                <w:szCs w:val="28"/>
                <w:lang w:val="en-US"/>
                <w14:shadow w14:blurRad="50800" w14:dist="38100" w14:dir="2700000" w14:sx="100000" w14:sy="100000" w14:kx="0" w14:ky="0" w14:algn="tl">
                  <w14:srgbClr w14:val="000000">
                    <w14:alpha w14:val="60000"/>
                  </w14:srgbClr>
                </w14:shadow>
              </w:rPr>
              <w:t>եմ</w:t>
            </w:r>
            <w:proofErr w:type="spellEnd"/>
            <w:r w:rsidRPr="008B35AC">
              <w:rPr>
                <w:rFonts w:ascii="Sylfaen" w:hAnsi="Sylfaen"/>
                <w:b/>
                <w:bCs/>
                <w:w w:val="120"/>
                <w:sz w:val="28"/>
                <w:szCs w:val="28"/>
                <w:lang w:val="en-US"/>
                <w14:shadow w14:blurRad="50800" w14:dist="38100" w14:dir="2700000" w14:sx="100000" w14:sy="100000" w14:kx="0" w14:ky="0" w14:algn="tl">
                  <w14:srgbClr w14:val="000000">
                    <w14:alpha w14:val="60000"/>
                  </w14:srgbClr>
                </w14:shadow>
              </w:rPr>
              <w:t>`</w:t>
            </w:r>
          </w:p>
          <w:p w:rsidR="008B35AC" w:rsidRPr="008B35AC" w:rsidRDefault="008B35AC" w:rsidP="00C625CB">
            <w:pPr>
              <w:jc w:val="right"/>
              <w:rPr>
                <w:rFonts w:ascii="Sylfaen" w:hAnsi="Sylfaen"/>
                <w:b/>
                <w:bCs/>
                <w:w w:val="120"/>
                <w:sz w:val="28"/>
                <w:szCs w:val="28"/>
                <w:lang w:val="en-US"/>
                <w14:shadow w14:blurRad="50800" w14:dist="38100" w14:dir="2700000" w14:sx="100000" w14:sy="100000" w14:kx="0" w14:ky="0" w14:algn="tl">
                  <w14:srgbClr w14:val="000000">
                    <w14:alpha w14:val="60000"/>
                  </w14:srgbClr>
                </w14:shadow>
              </w:rPr>
            </w:pPr>
          </w:p>
          <w:p w:rsidR="008B35AC" w:rsidRPr="008B35AC" w:rsidRDefault="008B35AC" w:rsidP="00C625CB">
            <w:pPr>
              <w:jc w:val="right"/>
              <w:rPr>
                <w:rFonts w:ascii="Sylfaen" w:hAnsi="Sylfaen"/>
                <w:b/>
                <w:bCs/>
                <w:w w:val="120"/>
                <w:sz w:val="28"/>
                <w:szCs w:val="28"/>
                <w14:shadow w14:blurRad="50800" w14:dist="38100" w14:dir="2700000" w14:sx="100000" w14:sy="100000" w14:kx="0" w14:ky="0" w14:algn="tl">
                  <w14:srgbClr w14:val="000000">
                    <w14:alpha w14:val="60000"/>
                  </w14:srgbClr>
                </w14:shadow>
              </w:rPr>
            </w:pPr>
            <w:r w:rsidRPr="008B35AC">
              <w:rPr>
                <w:rFonts w:ascii="Sylfaen" w:hAnsi="Sylfaen"/>
                <w:b/>
                <w:bCs/>
                <w:w w:val="120"/>
                <w:sz w:val="28"/>
                <w:szCs w:val="28"/>
                <w:lang w:val="hy-AM"/>
                <w14:shadow w14:blurRad="50800" w14:dist="38100" w14:dir="2700000" w14:sx="100000" w14:sy="100000" w14:kx="0" w14:ky="0" w14:algn="tl">
                  <w14:srgbClr w14:val="000000">
                    <w14:alpha w14:val="60000"/>
                  </w14:srgbClr>
                </w14:shadow>
              </w:rPr>
              <w:t xml:space="preserve">ՀՌՀ </w:t>
            </w:r>
            <w:r w:rsidRPr="008B35AC">
              <w:rPr>
                <w:rFonts w:ascii="Sylfaen" w:hAnsi="Sylfaen"/>
                <w:b/>
                <w:bCs/>
                <w:w w:val="120"/>
                <w:sz w:val="28"/>
                <w:szCs w:val="28"/>
                <w14:shadow w14:blurRad="50800" w14:dist="38100" w14:dir="2700000" w14:sx="100000" w14:sy="100000" w14:kx="0" w14:ky="0" w14:algn="tl">
                  <w14:srgbClr w14:val="000000">
                    <w14:alpha w14:val="60000"/>
                  </w14:srgbClr>
                </w14:shadow>
              </w:rPr>
              <w:t>_____________</w:t>
            </w:r>
          </w:p>
          <w:p w:rsidR="008B35AC" w:rsidRPr="008B35AC" w:rsidRDefault="008B35AC" w:rsidP="00C625CB">
            <w:pPr>
              <w:jc w:val="right"/>
              <w:rPr>
                <w:rFonts w:ascii="Sylfaen" w:hAnsi="Sylfaen"/>
                <w:b/>
                <w:bCs/>
                <w:w w:val="120"/>
                <w:sz w:val="28"/>
                <w:szCs w:val="28"/>
                <w:lang w:val="hy-AM"/>
                <w14:shadow w14:blurRad="50800" w14:dist="38100" w14:dir="2700000" w14:sx="100000" w14:sy="100000" w14:kx="0" w14:ky="0" w14:algn="tl">
                  <w14:srgbClr w14:val="000000">
                    <w14:alpha w14:val="60000"/>
                  </w14:srgbClr>
                </w14:shadow>
              </w:rPr>
            </w:pPr>
            <w:r w:rsidRPr="008B35AC">
              <w:rPr>
                <w:rFonts w:ascii="Sylfaen" w:hAnsi="Sylfaen"/>
                <w:b/>
                <w:bCs/>
                <w:w w:val="120"/>
                <w:sz w:val="28"/>
                <w:szCs w:val="28"/>
                <w14:shadow w14:blurRad="50800" w14:dist="38100" w14:dir="2700000" w14:sx="100000" w14:sy="100000" w14:kx="0" w14:ky="0" w14:algn="tl">
                  <w14:srgbClr w14:val="000000">
                    <w14:alpha w14:val="60000"/>
                  </w14:srgbClr>
                </w14:shadow>
              </w:rPr>
              <w:t xml:space="preserve">ինստիտուտի </w:t>
            </w:r>
            <w:proofErr w:type="spellStart"/>
            <w:r w:rsidRPr="008B35AC">
              <w:rPr>
                <w:rFonts w:ascii="Sylfaen" w:hAnsi="Sylfaen"/>
                <w:b/>
                <w:bCs/>
                <w:w w:val="120"/>
                <w:sz w:val="28"/>
                <w:szCs w:val="28"/>
                <w:lang w:val="en-US"/>
                <w14:shadow w14:blurRad="50800" w14:dist="38100" w14:dir="2700000" w14:sx="100000" w14:sy="100000" w14:kx="0" w14:ky="0" w14:algn="tl">
                  <w14:srgbClr w14:val="000000">
                    <w14:alpha w14:val="60000"/>
                  </w14:srgbClr>
                </w14:shadow>
              </w:rPr>
              <w:t>տնօրեն</w:t>
            </w:r>
            <w:proofErr w:type="spellEnd"/>
            <w:r w:rsidRPr="008B35AC">
              <w:rPr>
                <w:rFonts w:ascii="Sylfaen" w:hAnsi="Sylfaen"/>
                <w:b/>
                <w:bCs/>
                <w:w w:val="120"/>
                <w:sz w:val="28"/>
                <w:szCs w:val="28"/>
                <w:lang w:val="hy-AM"/>
                <w14:shadow w14:blurRad="50800" w14:dist="38100" w14:dir="2700000" w14:sx="100000" w14:sy="100000" w14:kx="0" w14:ky="0" w14:algn="tl">
                  <w14:srgbClr w14:val="000000">
                    <w14:alpha w14:val="60000"/>
                  </w14:srgbClr>
                </w14:shadow>
              </w:rPr>
              <w:t xml:space="preserve"> </w:t>
            </w:r>
          </w:p>
          <w:p w:rsidR="008B35AC" w:rsidRPr="008B35AC" w:rsidRDefault="008B35AC" w:rsidP="00C625CB">
            <w:pPr>
              <w:jc w:val="right"/>
              <w:rPr>
                <w:rFonts w:ascii="Sylfaen" w:hAnsi="Sylfaen"/>
                <w:b/>
                <w:bCs/>
                <w:w w:val="120"/>
                <w:sz w:val="28"/>
                <w:szCs w:val="28"/>
                <w:lang w:val="hy-AM"/>
                <w14:shadow w14:blurRad="50800" w14:dist="38100" w14:dir="2700000" w14:sx="100000" w14:sy="100000" w14:kx="0" w14:ky="0" w14:algn="tl">
                  <w14:srgbClr w14:val="000000">
                    <w14:alpha w14:val="60000"/>
                  </w14:srgbClr>
                </w14:shadow>
              </w:rPr>
            </w:pPr>
          </w:p>
          <w:p w:rsidR="008B35AC" w:rsidRPr="008B35AC" w:rsidRDefault="008B35AC" w:rsidP="00C625CB">
            <w:pPr>
              <w:jc w:val="right"/>
              <w:rPr>
                <w:rFonts w:ascii="Sylfaen" w:hAnsi="Sylfaen"/>
                <w:iCs/>
                <w:w w:val="120"/>
                <w:sz w:val="28"/>
                <w:szCs w:val="28"/>
                <w:lang w:val="hy-AM"/>
                <w14:shadow w14:blurRad="50800" w14:dist="38100" w14:dir="2700000" w14:sx="100000" w14:sy="100000" w14:kx="0" w14:ky="0" w14:algn="tl">
                  <w14:srgbClr w14:val="000000">
                    <w14:alpha w14:val="60000"/>
                  </w14:srgbClr>
                </w14:shadow>
              </w:rPr>
            </w:pPr>
            <w:r w:rsidRPr="008B35AC">
              <w:rPr>
                <w:rFonts w:ascii="Sylfaen" w:hAnsi="Sylfaen"/>
                <w:b/>
                <w:bCs/>
                <w:w w:val="120"/>
                <w:sz w:val="28"/>
                <w:szCs w:val="28"/>
                <w:lang w:val="hy-AM"/>
                <w14:shadow w14:blurRad="50800" w14:dist="38100" w14:dir="2700000" w14:sx="100000" w14:sy="100000" w14:kx="0" w14:ky="0" w14:algn="tl">
                  <w14:srgbClr w14:val="000000">
                    <w14:alpha w14:val="60000"/>
                  </w14:srgbClr>
                </w14:shadow>
              </w:rPr>
              <w:t>“</w:t>
            </w:r>
            <w:r w:rsidRPr="008B35AC">
              <w:rPr>
                <w:rFonts w:ascii="Sylfaen" w:hAnsi="Sylfaen"/>
                <w:b/>
                <w:bCs/>
                <w:w w:val="120"/>
                <w:sz w:val="28"/>
                <w:szCs w:val="28"/>
                <w14:shadow w14:blurRad="50800" w14:dist="38100" w14:dir="2700000" w14:sx="100000" w14:sy="100000" w14:kx="0" w14:ky="0" w14:algn="tl">
                  <w14:srgbClr w14:val="000000">
                    <w14:alpha w14:val="60000"/>
                  </w14:srgbClr>
                </w14:shadow>
              </w:rPr>
              <w:t>____</w:t>
            </w:r>
            <w:r w:rsidRPr="008B35AC">
              <w:rPr>
                <w:rFonts w:ascii="Sylfaen" w:hAnsi="Sylfaen"/>
                <w:b/>
                <w:bCs/>
                <w:w w:val="120"/>
                <w:sz w:val="28"/>
                <w:szCs w:val="28"/>
                <w:lang w:val="hy-AM"/>
                <w14:shadow w14:blurRad="50800" w14:dist="38100" w14:dir="2700000" w14:sx="100000" w14:sy="100000" w14:kx="0" w14:ky="0" w14:algn="tl">
                  <w14:srgbClr w14:val="000000">
                    <w14:alpha w14:val="60000"/>
                  </w14:srgbClr>
                </w14:shadow>
              </w:rPr>
              <w:t>”</w:t>
            </w:r>
            <w:r w:rsidRPr="008B35AC">
              <w:rPr>
                <w:rFonts w:ascii="Sylfaen" w:hAnsi="Sylfaen"/>
                <w:b/>
                <w:bCs/>
                <w:w w:val="120"/>
                <w:sz w:val="28"/>
                <w:szCs w:val="28"/>
                <w:u w:val="single"/>
                <w14:shadow w14:blurRad="50800" w14:dist="38100" w14:dir="2700000" w14:sx="100000" w14:sy="100000" w14:kx="0" w14:ky="0" w14:algn="tl">
                  <w14:srgbClr w14:val="000000">
                    <w14:alpha w14:val="60000"/>
                  </w14:srgbClr>
                </w14:shadow>
              </w:rPr>
              <w:t>_____</w:t>
            </w:r>
            <w:r w:rsidRPr="008B35AC">
              <w:rPr>
                <w:rFonts w:ascii="Sylfaen" w:hAnsi="Sylfaen"/>
                <w:b/>
                <w:bCs/>
                <w:w w:val="120"/>
                <w:sz w:val="28"/>
                <w:szCs w:val="28"/>
                <w:lang w:val="hy-AM"/>
                <w14:shadow w14:blurRad="50800" w14:dist="38100" w14:dir="2700000" w14:sx="100000" w14:sy="100000" w14:kx="0" w14:ky="0" w14:algn="tl">
                  <w14:srgbClr w14:val="000000">
                    <w14:alpha w14:val="60000"/>
                  </w14:srgbClr>
                </w14:shadow>
              </w:rPr>
              <w:t xml:space="preserve"> 202</w:t>
            </w:r>
            <w:r w:rsidRPr="008B35AC">
              <w:rPr>
                <w:rFonts w:ascii="Sylfaen" w:hAnsi="Sylfaen"/>
                <w:b/>
                <w:bCs/>
                <w:w w:val="120"/>
                <w:sz w:val="28"/>
                <w:szCs w:val="28"/>
                <w14:shadow w14:blurRad="50800" w14:dist="38100" w14:dir="2700000" w14:sx="100000" w14:sy="100000" w14:kx="0" w14:ky="0" w14:algn="tl">
                  <w14:srgbClr w14:val="000000">
                    <w14:alpha w14:val="60000"/>
                  </w14:srgbClr>
                </w14:shadow>
              </w:rPr>
              <w:t>__</w:t>
            </w:r>
            <w:r w:rsidRPr="008B35AC">
              <w:rPr>
                <w:rFonts w:ascii="Sylfaen" w:hAnsi="Sylfaen"/>
                <w:b/>
                <w:bCs/>
                <w:w w:val="120"/>
                <w:sz w:val="28"/>
                <w:szCs w:val="28"/>
                <w:lang w:val="hy-AM"/>
                <w14:shadow w14:blurRad="50800" w14:dist="38100" w14:dir="2700000" w14:sx="100000" w14:sy="100000" w14:kx="0" w14:ky="0" w14:algn="tl">
                  <w14:srgbClr w14:val="000000">
                    <w14:alpha w14:val="60000"/>
                  </w14:srgbClr>
                </w14:shadow>
              </w:rPr>
              <w:t>թ.</w:t>
            </w:r>
            <w:r w:rsidRPr="008B35AC">
              <w:rPr>
                <w:rFonts w:ascii="Sylfaen" w:hAnsi="Sylfaen"/>
                <w:iCs/>
                <w:w w:val="120"/>
                <w:sz w:val="28"/>
                <w:szCs w:val="28"/>
                <w:lang w:val="hy-AM"/>
                <w14:shadow w14:blurRad="50800" w14:dist="38100" w14:dir="2700000" w14:sx="100000" w14:sy="100000" w14:kx="0" w14:ky="0" w14:algn="tl">
                  <w14:srgbClr w14:val="000000">
                    <w14:alpha w14:val="60000"/>
                  </w14:srgbClr>
                </w14:shadow>
              </w:rPr>
              <w:t xml:space="preserve"> </w:t>
            </w:r>
          </w:p>
        </w:tc>
      </w:tr>
      <w:tr w:rsidR="008B35AC" w:rsidRPr="008B35AC" w:rsidTr="00C625CB">
        <w:trPr>
          <w:trHeight w:val="494"/>
        </w:trPr>
        <w:tc>
          <w:tcPr>
            <w:tcW w:w="9644" w:type="dxa"/>
            <w:gridSpan w:val="2"/>
            <w:tcBorders>
              <w:top w:val="nil"/>
              <w:left w:val="nil"/>
              <w:bottom w:val="nil"/>
              <w:right w:val="nil"/>
            </w:tcBorders>
            <w:vAlign w:val="bottom"/>
          </w:tcPr>
          <w:p w:rsidR="008B35AC" w:rsidRPr="008B35AC" w:rsidRDefault="008B35AC" w:rsidP="00C625CB">
            <w:pPr>
              <w:rPr>
                <w:rFonts w:ascii="Sylfaen" w:hAnsi="Sylfaen"/>
                <w:bCs/>
                <w:i/>
                <w:w w:val="120"/>
                <w:sz w:val="28"/>
                <w:szCs w:val="28"/>
                <w:lang w:val="hy-AM"/>
                <w14:shadow w14:blurRad="50800" w14:dist="38100" w14:dir="2700000" w14:sx="100000" w14:sy="100000" w14:kx="0" w14:ky="0" w14:algn="tl">
                  <w14:srgbClr w14:val="000000">
                    <w14:alpha w14:val="60000"/>
                  </w14:srgbClr>
                </w14:shadow>
              </w:rPr>
            </w:pPr>
            <w:r w:rsidRPr="008B35AC">
              <w:rPr>
                <w:rFonts w:ascii="Sylfaen" w:hAnsi="Sylfaen"/>
                <w:b/>
                <w:bCs/>
                <w:w w:val="120"/>
                <w:sz w:val="28"/>
                <w:szCs w:val="28"/>
                <w:lang w:val="hy-AM"/>
                <w14:shadow w14:blurRad="50800" w14:dist="38100" w14:dir="2700000" w14:sx="100000" w14:sy="100000" w14:kx="0" w14:ky="0" w14:algn="tl">
                  <w14:srgbClr w14:val="000000">
                    <w14:alpha w14:val="60000"/>
                  </w14:srgbClr>
                </w14:shadow>
              </w:rPr>
              <w:t xml:space="preserve">Ինստիտուտ` </w:t>
            </w:r>
          </w:p>
        </w:tc>
      </w:tr>
      <w:tr w:rsidR="008B35AC" w:rsidRPr="008B35AC" w:rsidTr="00C625CB">
        <w:trPr>
          <w:trHeight w:val="494"/>
        </w:trPr>
        <w:tc>
          <w:tcPr>
            <w:tcW w:w="9644" w:type="dxa"/>
            <w:gridSpan w:val="2"/>
            <w:tcBorders>
              <w:top w:val="nil"/>
              <w:left w:val="nil"/>
              <w:bottom w:val="nil"/>
              <w:right w:val="nil"/>
            </w:tcBorders>
            <w:vAlign w:val="bottom"/>
          </w:tcPr>
          <w:p w:rsidR="008B35AC" w:rsidRPr="008B35AC" w:rsidRDefault="008B35AC" w:rsidP="00C625CB">
            <w:pPr>
              <w:rPr>
                <w:rFonts w:ascii="Sylfaen" w:hAnsi="Sylfaen"/>
                <w:bCs/>
                <w:i/>
                <w:w w:val="120"/>
                <w:sz w:val="28"/>
                <w:szCs w:val="28"/>
                <w:lang w:val="hy-AM"/>
                <w14:shadow w14:blurRad="50800" w14:dist="38100" w14:dir="2700000" w14:sx="100000" w14:sy="100000" w14:kx="0" w14:ky="0" w14:algn="tl">
                  <w14:srgbClr w14:val="000000">
                    <w14:alpha w14:val="60000"/>
                  </w14:srgbClr>
                </w14:shadow>
              </w:rPr>
            </w:pPr>
            <w:r w:rsidRPr="008B35AC">
              <w:rPr>
                <w:rFonts w:ascii="Sylfaen" w:hAnsi="Sylfaen"/>
                <w:b/>
                <w:bCs/>
                <w:w w:val="120"/>
                <w:sz w:val="28"/>
                <w:szCs w:val="28"/>
                <w:lang w:val="hy-AM"/>
                <w14:shadow w14:blurRad="50800" w14:dist="38100" w14:dir="2700000" w14:sx="100000" w14:sy="100000" w14:kx="0" w14:ky="0" w14:algn="tl">
                  <w14:srgbClr w14:val="000000">
                    <w14:alpha w14:val="60000"/>
                  </w14:srgbClr>
                </w14:shadow>
              </w:rPr>
              <w:t xml:space="preserve">Ամբիոն` </w:t>
            </w:r>
          </w:p>
        </w:tc>
      </w:tr>
      <w:tr w:rsidR="008B35AC" w:rsidRPr="008B35AC" w:rsidTr="00C625CB">
        <w:trPr>
          <w:trHeight w:val="494"/>
        </w:trPr>
        <w:tc>
          <w:tcPr>
            <w:tcW w:w="9644" w:type="dxa"/>
            <w:gridSpan w:val="2"/>
            <w:tcBorders>
              <w:top w:val="nil"/>
              <w:left w:val="nil"/>
              <w:bottom w:val="nil"/>
              <w:right w:val="nil"/>
            </w:tcBorders>
            <w:vAlign w:val="bottom"/>
          </w:tcPr>
          <w:p w:rsidR="008B35AC" w:rsidRPr="008B35AC" w:rsidRDefault="008B35AC" w:rsidP="00C625CB">
            <w:pPr>
              <w:pStyle w:val="Heading1"/>
              <w:ind w:left="2700" w:hanging="2700"/>
              <w:rPr>
                <w:rFonts w:ascii="Sylfaen" w:hAnsi="Sylfaen"/>
                <w:i/>
                <w:iCs/>
                <w:w w:val="120"/>
                <w:sz w:val="28"/>
                <w:szCs w:val="28"/>
                <w14:shadow w14:blurRad="50800" w14:dist="38100" w14:dir="2700000" w14:sx="100000" w14:sy="100000" w14:kx="0" w14:ky="0" w14:algn="tl">
                  <w14:srgbClr w14:val="000000">
                    <w14:alpha w14:val="60000"/>
                  </w14:srgbClr>
                </w14:shadow>
              </w:rPr>
            </w:pPr>
            <w:r w:rsidRPr="008B35AC">
              <w:rPr>
                <w:rFonts w:ascii="Sylfaen" w:hAnsi="Sylfaen"/>
                <w:i/>
                <w:iCs/>
                <w:w w:val="120"/>
                <w:sz w:val="28"/>
                <w:szCs w:val="28"/>
                <w:lang w:val="hy-AM"/>
                <w14:shadow w14:blurRad="50800" w14:dist="38100" w14:dir="2700000" w14:sx="100000" w14:sy="100000" w14:kx="0" w14:ky="0" w14:algn="tl">
                  <w14:srgbClr w14:val="000000">
                    <w14:alpha w14:val="60000"/>
                  </w14:srgbClr>
                </w14:shadow>
              </w:rPr>
              <w:t>Հեղինակ` Համբարձումյան Հ. Հ.</w:t>
            </w:r>
          </w:p>
          <w:p w:rsidR="008B35AC" w:rsidRPr="00CB075F" w:rsidRDefault="008B35AC" w:rsidP="00C625CB">
            <w:pPr>
              <w:rPr>
                <w:rFonts w:ascii="Sylfaen" w:hAnsi="Sylfaen"/>
                <w:i/>
                <w:sz w:val="28"/>
                <w:szCs w:val="28"/>
                <w:lang w:val="hy-AM"/>
              </w:rPr>
            </w:pPr>
            <w:r w:rsidRPr="00CB075F">
              <w:rPr>
                <w:rFonts w:ascii="Sylfaen" w:hAnsi="Sylfaen"/>
                <w:sz w:val="28"/>
                <w:szCs w:val="28"/>
              </w:rPr>
              <w:t xml:space="preserve">                              </w:t>
            </w:r>
            <w:r w:rsidRPr="00CB075F">
              <w:rPr>
                <w:rFonts w:ascii="Sylfaen" w:hAnsi="Sylfaen"/>
                <w:sz w:val="28"/>
                <w:szCs w:val="28"/>
                <w:lang w:val="hy-AM"/>
              </w:rPr>
              <w:t xml:space="preserve">      </w:t>
            </w:r>
          </w:p>
        </w:tc>
      </w:tr>
    </w:tbl>
    <w:p w:rsidR="008B35AC" w:rsidRPr="008B35AC" w:rsidRDefault="008B35AC" w:rsidP="008B35AC">
      <w:pPr>
        <w:pStyle w:val="Heading1"/>
        <w:jc w:val="center"/>
        <w:rPr>
          <w:rFonts w:ascii="Sylfaen" w:hAnsi="Sylfaen"/>
          <w:i/>
          <w:w w:val="120"/>
          <w:sz w:val="28"/>
          <w:szCs w:val="28"/>
          <w14:shadow w14:blurRad="50800" w14:dist="38100" w14:dir="2700000" w14:sx="100000" w14:sy="100000" w14:kx="0" w14:ky="0" w14:algn="tl">
            <w14:srgbClr w14:val="000000">
              <w14:alpha w14:val="60000"/>
            </w14:srgbClr>
          </w14:shadow>
        </w:rPr>
      </w:pPr>
      <w:r w:rsidRPr="008B35AC">
        <w:rPr>
          <w:rFonts w:ascii="Sylfaen" w:hAnsi="Sylfaen"/>
          <w:i/>
          <w:w w:val="120"/>
          <w:sz w:val="28"/>
          <w:szCs w:val="28"/>
          <w:lang w:val="en-US"/>
          <w14:shadow w14:blurRad="50800" w14:dist="38100" w14:dir="2700000" w14:sx="100000" w14:sy="100000" w14:kx="0" w14:ky="0" w14:algn="tl">
            <w14:srgbClr w14:val="000000">
              <w14:alpha w14:val="60000"/>
            </w14:srgbClr>
          </w14:shadow>
        </w:rPr>
        <w:t>ԴԱՍԸՆԹԱՑԻ</w:t>
      </w:r>
      <w:r w:rsidRPr="008B35AC">
        <w:rPr>
          <w:rFonts w:ascii="Sylfaen" w:hAnsi="Sylfaen"/>
          <w:i/>
          <w:w w:val="120"/>
          <w:sz w:val="28"/>
          <w:szCs w:val="28"/>
          <w14:shadow w14:blurRad="50800" w14:dist="38100" w14:dir="2700000" w14:sx="100000" w14:sy="100000" w14:kx="0" w14:ky="0" w14:algn="tl">
            <w14:srgbClr w14:val="000000">
              <w14:alpha w14:val="60000"/>
            </w14:srgbClr>
          </w14:shadow>
        </w:rPr>
        <w:t xml:space="preserve"> </w:t>
      </w:r>
      <w:r w:rsidRPr="008B35AC">
        <w:rPr>
          <w:rFonts w:ascii="Sylfaen" w:hAnsi="Sylfaen"/>
          <w:i/>
          <w:w w:val="120"/>
          <w:sz w:val="28"/>
          <w:szCs w:val="28"/>
          <w:lang w:val="hy-AM"/>
          <w14:shadow w14:blurRad="50800" w14:dist="38100" w14:dir="2700000" w14:sx="100000" w14:sy="100000" w14:kx="0" w14:ky="0" w14:algn="tl">
            <w14:srgbClr w14:val="000000">
              <w14:alpha w14:val="60000"/>
            </w14:srgbClr>
          </w14:shadow>
        </w:rPr>
        <w:t>ԱՌԱՐԿԱՅԱԿԱՆ</w:t>
      </w:r>
      <w:r w:rsidRPr="008B35AC">
        <w:rPr>
          <w:rFonts w:ascii="Sylfaen" w:hAnsi="Sylfaen"/>
          <w:i/>
          <w:w w:val="120"/>
          <w:sz w:val="28"/>
          <w:szCs w:val="28"/>
          <w14:shadow w14:blurRad="50800" w14:dist="38100" w14:dir="2700000" w14:sx="100000" w14:sy="100000" w14:kx="0" w14:ky="0" w14:algn="tl">
            <w14:srgbClr w14:val="000000">
              <w14:alpha w14:val="60000"/>
            </w14:srgbClr>
          </w14:shadow>
        </w:rPr>
        <w:t xml:space="preserve"> ԾՐԱԳԻՐ</w:t>
      </w:r>
    </w:p>
    <w:p w:rsidR="008B35AC" w:rsidRPr="00CB075F" w:rsidRDefault="008B35AC" w:rsidP="008B35AC">
      <w:pPr>
        <w:rPr>
          <w:rFonts w:ascii="Sylfaen" w:hAnsi="Sylfaen"/>
          <w:sz w:val="28"/>
          <w:szCs w:val="28"/>
        </w:rPr>
      </w:pPr>
    </w:p>
    <w:p w:rsidR="008B35AC" w:rsidRPr="008B35AC" w:rsidRDefault="008B35AC" w:rsidP="008B35AC">
      <w:pPr>
        <w:rPr>
          <w:rFonts w:ascii="Sylfaen" w:hAnsi="Sylfaen"/>
          <w:b/>
          <w:bCs/>
          <w:w w:val="120"/>
          <w:sz w:val="28"/>
          <w:szCs w:val="28"/>
          <w14:shadow w14:blurRad="50800" w14:dist="38100" w14:dir="2700000" w14:sx="100000" w14:sy="100000" w14:kx="0" w14:ky="0" w14:algn="tl">
            <w14:srgbClr w14:val="000000">
              <w14:alpha w14:val="60000"/>
            </w14:srgbClr>
          </w14:shadow>
        </w:rPr>
      </w:pPr>
      <w:proofErr w:type="spellStart"/>
      <w:r w:rsidRPr="008B35AC">
        <w:rPr>
          <w:rFonts w:ascii="Sylfaen" w:hAnsi="Sylfaen"/>
          <w:b/>
          <w:w w:val="120"/>
          <w:sz w:val="28"/>
          <w:szCs w:val="28"/>
          <w:lang w:val="en-US"/>
          <w14:shadow w14:blurRad="50800" w14:dist="38100" w14:dir="2700000" w14:sx="100000" w14:sy="100000" w14:kx="0" w14:ky="0" w14:algn="tl">
            <w14:srgbClr w14:val="000000">
              <w14:alpha w14:val="60000"/>
            </w14:srgbClr>
          </w14:shadow>
        </w:rPr>
        <w:t>Դասընթաց</w:t>
      </w:r>
      <w:proofErr w:type="spellEnd"/>
      <w:r w:rsidRPr="008B35AC">
        <w:rPr>
          <w:rFonts w:ascii="Sylfaen" w:hAnsi="Sylfaen"/>
          <w:b/>
          <w:bCs/>
          <w:w w:val="120"/>
          <w:sz w:val="28"/>
          <w:szCs w:val="28"/>
          <w14:shadow w14:blurRad="50800" w14:dist="38100" w14:dir="2700000" w14:sx="100000" w14:sy="100000" w14:kx="0" w14:ky="0" w14:algn="tl">
            <w14:srgbClr w14:val="000000">
              <w14:alpha w14:val="60000"/>
            </w14:srgbClr>
          </w14:shadow>
        </w:rPr>
        <w:t>`</w:t>
      </w:r>
      <w:r w:rsidRPr="00CB075F">
        <w:rPr>
          <w:rFonts w:ascii="Sylfaen" w:hAnsi="Sylfaen"/>
          <w:b/>
          <w:bCs/>
          <w:w w:val="120"/>
          <w:sz w:val="28"/>
          <w:szCs w:val="28"/>
          <w:lang w:val="hy-AM"/>
        </w:rPr>
        <w:t xml:space="preserve"> </w:t>
      </w:r>
      <w:r>
        <w:rPr>
          <w:rFonts w:ascii="Sylfaen" w:hAnsi="Sylfaen"/>
          <w:b/>
          <w:bCs/>
          <w:w w:val="120"/>
          <w:sz w:val="28"/>
          <w:szCs w:val="28"/>
          <w:lang w:val="hy-AM"/>
        </w:rPr>
        <w:t>Կառավարչական մտքի պատմություն</w:t>
      </w:r>
    </w:p>
    <w:p w:rsidR="008B35AC" w:rsidRPr="008B35AC" w:rsidRDefault="008B35AC" w:rsidP="008B35AC">
      <w:pPr>
        <w:rPr>
          <w:rFonts w:ascii="Sylfaen" w:hAnsi="Sylfaen"/>
          <w:b/>
          <w:bCs/>
          <w:w w:val="120"/>
          <w:sz w:val="28"/>
          <w:szCs w:val="28"/>
          <w14:shadow w14:blurRad="50800" w14:dist="38100" w14:dir="2700000" w14:sx="100000" w14:sy="100000" w14:kx="0" w14:ky="0" w14:algn="tl">
            <w14:srgbClr w14:val="000000">
              <w14:alpha w14:val="60000"/>
            </w14:srgbClr>
          </w14:shadow>
        </w:rPr>
      </w:pPr>
    </w:p>
    <w:p w:rsidR="008B35AC" w:rsidRPr="008B35AC" w:rsidRDefault="008B35AC" w:rsidP="008B35AC">
      <w:pPr>
        <w:rPr>
          <w:rFonts w:ascii="Sylfaen" w:hAnsi="Sylfaen"/>
          <w:bCs/>
          <w:i/>
          <w:w w:val="120"/>
          <w:sz w:val="28"/>
          <w:szCs w:val="28"/>
          <w14:shadow w14:blurRad="50800" w14:dist="38100" w14:dir="2700000" w14:sx="100000" w14:sy="100000" w14:kx="0" w14:ky="0" w14:algn="tl">
            <w14:srgbClr w14:val="000000">
              <w14:alpha w14:val="60000"/>
            </w14:srgbClr>
          </w14:shadow>
        </w:rPr>
      </w:pPr>
    </w:p>
    <w:p w:rsidR="008B35AC" w:rsidRPr="008B35AC" w:rsidRDefault="008B35AC" w:rsidP="008B35AC">
      <w:pPr>
        <w:tabs>
          <w:tab w:val="left" w:pos="3690"/>
        </w:tabs>
        <w:rPr>
          <w:rFonts w:ascii="Sylfaen" w:hAnsi="Sylfaen"/>
          <w:b/>
          <w:bCs/>
          <w:i/>
          <w:w w:val="120"/>
          <w:sz w:val="28"/>
          <w:szCs w:val="28"/>
          <w14:shadow w14:blurRad="50800" w14:dist="38100" w14:dir="2700000" w14:sx="100000" w14:sy="100000" w14:kx="0" w14:ky="0" w14:algn="tl">
            <w14:srgbClr w14:val="000000">
              <w14:alpha w14:val="60000"/>
            </w14:srgbClr>
          </w14:shadow>
        </w:rPr>
      </w:pPr>
    </w:p>
    <w:p w:rsidR="008B35AC" w:rsidRPr="008B35AC" w:rsidRDefault="008B35AC" w:rsidP="008B35AC">
      <w:pPr>
        <w:tabs>
          <w:tab w:val="left" w:pos="3390"/>
        </w:tabs>
        <w:rPr>
          <w:rFonts w:ascii="Sylfaen" w:hAnsi="Sylfaen"/>
          <w:b/>
          <w:bCs/>
          <w:i/>
          <w:w w:val="120"/>
          <w:sz w:val="28"/>
          <w:szCs w:val="28"/>
          <w14:shadow w14:blurRad="50800" w14:dist="38100" w14:dir="2700000" w14:sx="100000" w14:sy="100000" w14:kx="0" w14:ky="0" w14:algn="tl">
            <w14:srgbClr w14:val="000000">
              <w14:alpha w14:val="60000"/>
            </w14:srgbClr>
          </w14:shadow>
        </w:rPr>
      </w:pPr>
    </w:p>
    <w:p w:rsidR="008B35AC" w:rsidRPr="008B35AC" w:rsidRDefault="008B35AC" w:rsidP="008B35AC">
      <w:pPr>
        <w:pStyle w:val="Heading1"/>
        <w:rPr>
          <w:rFonts w:ascii="Sylfaen" w:hAnsi="Sylfaen"/>
          <w:b w:val="0"/>
          <w:w w:val="120"/>
          <w:sz w:val="28"/>
          <w:szCs w:val="28"/>
          <w:highlight w:val="yellow"/>
          <w:lang w:val="hy-AM"/>
          <w14:shadow w14:blurRad="50800" w14:dist="38100" w14:dir="2700000" w14:sx="100000" w14:sy="100000" w14:kx="0" w14:ky="0" w14:algn="tl">
            <w14:srgbClr w14:val="000000">
              <w14:alpha w14:val="60000"/>
            </w14:srgbClr>
          </w14:shadow>
        </w:rPr>
      </w:pPr>
      <w:proofErr w:type="spellStart"/>
      <w:r w:rsidRPr="008B35AC">
        <w:rPr>
          <w:rFonts w:ascii="Sylfaen" w:hAnsi="Sylfaen"/>
          <w:bCs w:val="0"/>
          <w:w w:val="120"/>
          <w:sz w:val="28"/>
          <w:szCs w:val="28"/>
          <w:lang w:val="en-US"/>
          <w14:shadow w14:blurRad="50800" w14:dist="38100" w14:dir="2700000" w14:sx="100000" w14:sy="100000" w14:kx="0" w14:ky="0" w14:algn="tl">
            <w14:srgbClr w14:val="000000">
              <w14:alpha w14:val="60000"/>
            </w14:srgbClr>
          </w14:shadow>
        </w:rPr>
        <w:t>Կրթական</w:t>
      </w:r>
      <w:proofErr w:type="spellEnd"/>
      <w:r w:rsidRPr="008B35AC">
        <w:rPr>
          <w:rFonts w:ascii="Sylfaen" w:hAnsi="Sylfaen"/>
          <w:bCs w:val="0"/>
          <w:w w:val="120"/>
          <w:sz w:val="28"/>
          <w:szCs w:val="28"/>
          <w:lang w:val="en-US"/>
          <w14:shadow w14:blurRad="50800" w14:dist="38100" w14:dir="2700000" w14:sx="100000" w14:sy="100000" w14:kx="0" w14:ky="0" w14:algn="tl">
            <w14:srgbClr w14:val="000000">
              <w14:alpha w14:val="60000"/>
            </w14:srgbClr>
          </w14:shadow>
        </w:rPr>
        <w:t xml:space="preserve"> </w:t>
      </w:r>
      <w:proofErr w:type="spellStart"/>
      <w:r w:rsidRPr="008B35AC">
        <w:rPr>
          <w:rFonts w:ascii="Sylfaen" w:hAnsi="Sylfaen"/>
          <w:bCs w:val="0"/>
          <w:w w:val="120"/>
          <w:sz w:val="28"/>
          <w:szCs w:val="28"/>
          <w:lang w:val="en-US"/>
          <w14:shadow w14:blurRad="50800" w14:dist="38100" w14:dir="2700000" w14:sx="100000" w14:sy="100000" w14:kx="0" w14:ky="0" w14:algn="tl">
            <w14:srgbClr w14:val="000000">
              <w14:alpha w14:val="60000"/>
            </w14:srgbClr>
          </w14:shadow>
        </w:rPr>
        <w:t>ծրագիր</w:t>
      </w:r>
      <w:proofErr w:type="spellEnd"/>
      <w:r w:rsidRPr="008B35AC">
        <w:rPr>
          <w:rFonts w:ascii="Sylfaen" w:hAnsi="Sylfaen"/>
          <w:w w:val="120"/>
          <w:sz w:val="28"/>
          <w:szCs w:val="28"/>
          <w:highlight w:val="yellow"/>
          <w14:shadow w14:blurRad="50800" w14:dist="38100" w14:dir="2700000" w14:sx="100000" w14:sy="100000" w14:kx="0" w14:ky="0" w14:algn="tl">
            <w14:srgbClr w14:val="000000">
              <w14:alpha w14:val="60000"/>
            </w14:srgbClr>
          </w14:shadow>
        </w:rPr>
        <w:t>`</w:t>
      </w:r>
      <w:r w:rsidRPr="008B35AC">
        <w:rPr>
          <w:rFonts w:ascii="Sylfaen" w:hAnsi="Sylfaen"/>
          <w:w w:val="120"/>
          <w:sz w:val="28"/>
          <w:szCs w:val="28"/>
          <w:highlight w:val="yellow"/>
          <w:lang w:val="hy-AM"/>
          <w14:shadow w14:blurRad="50800" w14:dist="38100" w14:dir="2700000" w14:sx="100000" w14:sy="100000" w14:kx="0" w14:ky="0" w14:algn="tl">
            <w14:srgbClr w14:val="000000">
              <w14:alpha w14:val="60000"/>
            </w14:srgbClr>
          </w14:shadow>
        </w:rPr>
        <w:t xml:space="preserve"> </w:t>
      </w:r>
      <w:proofErr w:type="gramStart"/>
      <w:r w:rsidRPr="008B35AC">
        <w:rPr>
          <w:rFonts w:ascii="Sylfaen" w:hAnsi="Sylfaen"/>
          <w:w w:val="120"/>
          <w:sz w:val="28"/>
          <w:szCs w:val="28"/>
          <w:highlight w:val="yellow"/>
          <w14:shadow w14:blurRad="50800" w14:dist="38100" w14:dir="2700000" w14:sx="100000" w14:sy="100000" w14:kx="0" w14:ky="0" w14:algn="tl">
            <w14:srgbClr w14:val="000000">
              <w14:alpha w14:val="60000"/>
            </w14:srgbClr>
          </w14:shadow>
        </w:rPr>
        <w:t>04</w:t>
      </w:r>
      <w:r w:rsidRPr="008B35AC">
        <w:rPr>
          <w:rFonts w:ascii="Sylfaen" w:hAnsi="Sylfaen"/>
          <w:w w:val="120"/>
          <w:sz w:val="28"/>
          <w:szCs w:val="28"/>
          <w:highlight w:val="yellow"/>
          <w:lang w:val="hy-AM"/>
          <w14:shadow w14:blurRad="50800" w14:dist="38100" w14:dir="2700000" w14:sx="100000" w14:sy="100000" w14:kx="0" w14:ky="0" w14:algn="tl">
            <w14:srgbClr w14:val="000000">
              <w14:alpha w14:val="60000"/>
            </w14:srgbClr>
          </w14:shadow>
        </w:rPr>
        <w:t>13</w:t>
      </w:r>
      <w:r w:rsidRPr="008B35AC">
        <w:rPr>
          <w:rFonts w:ascii="Sylfaen" w:hAnsi="Sylfaen"/>
          <w:w w:val="120"/>
          <w:sz w:val="28"/>
          <w:szCs w:val="28"/>
          <w:highlight w:val="yellow"/>
          <w14:shadow w14:blurRad="50800" w14:dist="38100" w14:dir="2700000" w14:sx="100000" w14:sy="100000" w14:kx="0" w14:ky="0" w14:algn="tl">
            <w14:srgbClr w14:val="000000">
              <w14:alpha w14:val="60000"/>
            </w14:srgbClr>
          </w14:shadow>
        </w:rPr>
        <w:t>01.</w:t>
      </w:r>
      <w:r w:rsidRPr="008B35AC">
        <w:rPr>
          <w:rFonts w:ascii="Sylfaen" w:hAnsi="Sylfaen"/>
          <w:w w:val="120"/>
          <w:sz w:val="28"/>
          <w:szCs w:val="28"/>
          <w:highlight w:val="yellow"/>
          <w:lang w:val="hy-AM"/>
          <w14:shadow w14:blurRad="50800" w14:dist="38100" w14:dir="2700000" w14:sx="100000" w14:sy="100000" w14:kx="0" w14:ky="0" w14:algn="tl">
            <w14:srgbClr w14:val="000000">
              <w14:alpha w14:val="60000"/>
            </w14:srgbClr>
          </w14:shadow>
        </w:rPr>
        <w:t>01</w:t>
      </w:r>
      <w:r w:rsidRPr="008B35AC">
        <w:rPr>
          <w:rFonts w:ascii="Sylfaen" w:hAnsi="Sylfaen"/>
          <w:w w:val="120"/>
          <w:sz w:val="28"/>
          <w:szCs w:val="28"/>
          <w:highlight w:val="yellow"/>
          <w14:shadow w14:blurRad="50800" w14:dist="38100" w14:dir="2700000" w14:sx="100000" w14:sy="100000" w14:kx="0" w14:ky="0" w14:algn="tl">
            <w14:srgbClr w14:val="000000">
              <w14:alpha w14:val="60000"/>
            </w14:srgbClr>
          </w14:shadow>
        </w:rPr>
        <w:t>.</w:t>
      </w:r>
      <w:r w:rsidRPr="008B35AC">
        <w:rPr>
          <w:rFonts w:ascii="Sylfaen" w:hAnsi="Sylfaen"/>
          <w:w w:val="120"/>
          <w:sz w:val="28"/>
          <w:szCs w:val="28"/>
          <w:highlight w:val="yellow"/>
          <w:lang w:val="hy-AM"/>
          <w14:shadow w14:blurRad="50800" w14:dist="38100" w14:dir="2700000" w14:sx="100000" w14:sy="100000" w14:kx="0" w14:ky="0" w14:algn="tl">
            <w14:srgbClr w14:val="000000">
              <w14:alpha w14:val="60000"/>
            </w14:srgbClr>
          </w14:shadow>
        </w:rPr>
        <w:t>6</w:t>
      </w:r>
      <w:r w:rsidRPr="008B35AC">
        <w:rPr>
          <w:rFonts w:ascii="Sylfaen" w:hAnsi="Sylfaen"/>
          <w:w w:val="120"/>
          <w:sz w:val="28"/>
          <w:szCs w:val="28"/>
          <w:highlight w:val="yellow"/>
          <w14:shadow w14:blurRad="50800" w14:dist="38100" w14:dir="2700000" w14:sx="100000" w14:sy="100000" w14:kx="0" w14:ky="0" w14:algn="tl">
            <w14:srgbClr w14:val="000000">
              <w14:alpha w14:val="60000"/>
            </w14:srgbClr>
          </w14:shadow>
        </w:rPr>
        <w:t xml:space="preserve">  </w:t>
      </w:r>
      <w:r>
        <w:rPr>
          <w:rFonts w:ascii="Sylfaen" w:hAnsi="Sylfaen"/>
          <w:w w:val="120"/>
          <w:sz w:val="28"/>
          <w:szCs w:val="28"/>
          <w:lang w:val="hy-AM"/>
          <w14:shadow w14:blurRad="50800" w14:dist="38100" w14:dir="2700000" w14:sx="100000" w14:sy="100000" w14:kx="0" w14:ky="0" w14:algn="tl">
            <w14:srgbClr w14:val="000000">
              <w14:alpha w14:val="60000"/>
            </w14:srgbClr>
          </w14:shadow>
        </w:rPr>
        <w:t>Կառավարում</w:t>
      </w:r>
      <w:proofErr w:type="gramEnd"/>
    </w:p>
    <w:p w:rsidR="008B35AC" w:rsidRPr="00CB075F" w:rsidRDefault="008B35AC" w:rsidP="008B35AC">
      <w:pPr>
        <w:rPr>
          <w:rFonts w:ascii="Sylfaen" w:hAnsi="Sylfaen"/>
          <w:highlight w:val="yellow"/>
          <w:lang w:val="hy-AM"/>
        </w:rPr>
      </w:pPr>
    </w:p>
    <w:p w:rsidR="008B35AC" w:rsidRPr="008B35AC" w:rsidRDefault="008B35AC" w:rsidP="008B35AC">
      <w:pPr>
        <w:rPr>
          <w:rFonts w:ascii="Sylfaen" w:hAnsi="Sylfaen"/>
          <w:b/>
          <w:bCs/>
          <w:w w:val="120"/>
          <w:sz w:val="28"/>
          <w:szCs w:val="28"/>
          <w:highlight w:val="yellow"/>
          <w14:shadow w14:blurRad="50800" w14:dist="38100" w14:dir="2700000" w14:sx="100000" w14:sy="100000" w14:kx="0" w14:ky="0" w14:algn="tl">
            <w14:srgbClr w14:val="000000">
              <w14:alpha w14:val="60000"/>
            </w14:srgbClr>
          </w14:shadow>
        </w:rPr>
      </w:pPr>
    </w:p>
    <w:p w:rsidR="008B35AC" w:rsidRPr="008B35AC" w:rsidRDefault="008B35AC" w:rsidP="008B35AC">
      <w:pPr>
        <w:rPr>
          <w:rFonts w:ascii="Sylfaen" w:hAnsi="Sylfaen"/>
          <w:b/>
          <w:bCs/>
          <w:w w:val="120"/>
          <w:sz w:val="28"/>
          <w:szCs w:val="28"/>
          <w:lang w:val="en-US"/>
          <w14:shadow w14:blurRad="50800" w14:dist="38100" w14:dir="2700000" w14:sx="100000" w14:sy="100000" w14:kx="0" w14:ky="0" w14:algn="tl">
            <w14:srgbClr w14:val="000000">
              <w14:alpha w14:val="60000"/>
            </w14:srgbClr>
          </w14:shadow>
        </w:rPr>
      </w:pPr>
    </w:p>
    <w:p w:rsidR="008B35AC" w:rsidRPr="00CB075F" w:rsidRDefault="008B35AC" w:rsidP="008B35AC">
      <w:pPr>
        <w:ind w:left="990"/>
        <w:rPr>
          <w:rFonts w:ascii="Sylfaen" w:hAnsi="Sylfaen"/>
          <w:b/>
          <w:bCs/>
          <w:w w:val="120"/>
          <w:sz w:val="28"/>
          <w:szCs w:val="28"/>
        </w:rPr>
      </w:pPr>
    </w:p>
    <w:p w:rsidR="008B35AC" w:rsidRPr="00CB075F" w:rsidRDefault="008B35AC" w:rsidP="008B35AC">
      <w:pPr>
        <w:tabs>
          <w:tab w:val="left" w:pos="5865"/>
        </w:tabs>
        <w:rPr>
          <w:rFonts w:ascii="Sylfaen" w:hAnsi="Sylfaen"/>
          <w:b/>
          <w:bCs/>
          <w:w w:val="120"/>
          <w:sz w:val="28"/>
          <w:szCs w:val="28"/>
          <w:lang w:val="hy-AM"/>
        </w:rPr>
      </w:pPr>
    </w:p>
    <w:p w:rsidR="008B35AC" w:rsidRPr="00CB075F" w:rsidRDefault="008B35AC" w:rsidP="008B35AC">
      <w:pPr>
        <w:tabs>
          <w:tab w:val="left" w:pos="5865"/>
        </w:tabs>
        <w:rPr>
          <w:rFonts w:ascii="Sylfaen" w:hAnsi="Sylfaen"/>
          <w:b/>
          <w:bCs/>
          <w:w w:val="120"/>
          <w:sz w:val="28"/>
          <w:szCs w:val="28"/>
          <w:lang w:val="hy-AM"/>
        </w:rPr>
      </w:pPr>
    </w:p>
    <w:p w:rsidR="008B35AC" w:rsidRPr="00CB075F" w:rsidRDefault="008B35AC" w:rsidP="008B35AC">
      <w:pPr>
        <w:tabs>
          <w:tab w:val="left" w:pos="5865"/>
        </w:tabs>
        <w:rPr>
          <w:rFonts w:ascii="Sylfaen" w:hAnsi="Sylfaen"/>
          <w:b/>
          <w:bCs/>
          <w:w w:val="120"/>
          <w:sz w:val="28"/>
          <w:szCs w:val="28"/>
          <w:lang w:val="hy-AM"/>
        </w:rPr>
      </w:pPr>
    </w:p>
    <w:p w:rsidR="008B35AC" w:rsidRPr="00CB075F" w:rsidRDefault="008B35AC" w:rsidP="008B35AC">
      <w:pPr>
        <w:tabs>
          <w:tab w:val="left" w:pos="5865"/>
        </w:tabs>
        <w:jc w:val="center"/>
        <w:rPr>
          <w:rFonts w:ascii="Sylfaen" w:hAnsi="Sylfaen"/>
          <w:b/>
          <w:bCs/>
          <w:w w:val="120"/>
          <w:sz w:val="28"/>
          <w:szCs w:val="28"/>
          <w:lang w:val="en-US"/>
        </w:rPr>
      </w:pPr>
      <w:r w:rsidRPr="00CB075F">
        <w:rPr>
          <w:rFonts w:ascii="Sylfaen" w:hAnsi="Sylfaen"/>
          <w:b/>
          <w:bCs/>
          <w:w w:val="120"/>
          <w:sz w:val="28"/>
          <w:szCs w:val="28"/>
          <w:lang w:val="en-US"/>
        </w:rPr>
        <w:t>ԵՐԵՎԱՆ</w:t>
      </w:r>
      <w:bookmarkEnd w:id="0"/>
      <w:bookmarkEnd w:id="1"/>
      <w:bookmarkEnd w:id="2"/>
    </w:p>
    <w:p w:rsidR="008B35AC" w:rsidRPr="00CB075F" w:rsidRDefault="008B35AC" w:rsidP="008B35AC">
      <w:pPr>
        <w:tabs>
          <w:tab w:val="left" w:pos="5865"/>
        </w:tabs>
        <w:jc w:val="center"/>
        <w:rPr>
          <w:rFonts w:ascii="Sylfaen" w:hAnsi="Sylfaen"/>
          <w:b/>
          <w:bCs/>
          <w:w w:val="120"/>
          <w:sz w:val="28"/>
          <w:szCs w:val="28"/>
          <w:lang w:val="en-US"/>
        </w:rPr>
      </w:pPr>
    </w:p>
    <w:p w:rsidR="008B35AC" w:rsidRPr="00CB075F" w:rsidRDefault="008B35AC" w:rsidP="008B35AC">
      <w:pPr>
        <w:tabs>
          <w:tab w:val="left" w:pos="5865"/>
        </w:tabs>
        <w:jc w:val="center"/>
        <w:rPr>
          <w:rFonts w:ascii="Sylfaen" w:hAnsi="Sylfaen"/>
          <w:b/>
          <w:bCs/>
          <w:w w:val="120"/>
          <w:sz w:val="28"/>
          <w:szCs w:val="28"/>
          <w:lang w:val="en-US"/>
        </w:rPr>
      </w:pPr>
    </w:p>
    <w:p w:rsidR="008B35AC" w:rsidRPr="00CB075F" w:rsidRDefault="008B35AC" w:rsidP="008B35AC">
      <w:pPr>
        <w:pStyle w:val="ListParagraph"/>
        <w:numPr>
          <w:ilvl w:val="0"/>
          <w:numId w:val="2"/>
        </w:numPr>
        <w:spacing w:line="360" w:lineRule="auto"/>
        <w:jc w:val="both"/>
        <w:rPr>
          <w:rFonts w:ascii="Sylfaen" w:hAnsi="Sylfaen"/>
          <w:b/>
        </w:rPr>
      </w:pPr>
      <w:r w:rsidRPr="00CB075F">
        <w:rPr>
          <w:rFonts w:ascii="Sylfaen" w:hAnsi="Sylfaen"/>
          <w:b/>
        </w:rPr>
        <w:t>Ներածություն.</w:t>
      </w:r>
    </w:p>
    <w:p w:rsidR="0025002E" w:rsidRPr="0025002E" w:rsidRDefault="0025002E" w:rsidP="0025002E">
      <w:pPr>
        <w:spacing w:line="360" w:lineRule="auto"/>
        <w:ind w:firstLine="426"/>
        <w:jc w:val="both"/>
        <w:rPr>
          <w:rFonts w:ascii="Sylfaen" w:hAnsi="Sylfaen" w:cs="Sylfaen"/>
          <w:lang w:val="hy-AM"/>
        </w:rPr>
      </w:pPr>
      <w:r w:rsidRPr="0025002E">
        <w:rPr>
          <w:rFonts w:ascii="Sylfaen" w:hAnsi="Sylfaen" w:cs="Sylfaen"/>
          <w:lang w:val="hy-AM"/>
        </w:rPr>
        <w:t xml:space="preserve">Կառավարումը միշտ չէ, որ ընկալվել է այն </w:t>
      </w:r>
      <w:r>
        <w:rPr>
          <w:rFonts w:ascii="Sylfaen" w:hAnsi="Sylfaen" w:cs="Sylfaen"/>
          <w:lang w:val="hy-AM"/>
        </w:rPr>
        <w:t>կերպ</w:t>
      </w:r>
      <w:r w:rsidRPr="0025002E">
        <w:rPr>
          <w:rFonts w:ascii="Sylfaen" w:hAnsi="Sylfaen" w:cs="Sylfaen"/>
          <w:lang w:val="hy-AM"/>
        </w:rPr>
        <w:t xml:space="preserve">, </w:t>
      </w:r>
      <w:r>
        <w:rPr>
          <w:rFonts w:ascii="Sylfaen" w:hAnsi="Sylfaen" w:cs="Sylfaen"/>
          <w:lang w:val="hy-AM"/>
        </w:rPr>
        <w:t>ինչպես</w:t>
      </w:r>
      <w:r w:rsidRPr="0025002E">
        <w:rPr>
          <w:rFonts w:ascii="Sylfaen" w:hAnsi="Sylfaen" w:cs="Sylfaen"/>
          <w:lang w:val="hy-AM"/>
        </w:rPr>
        <w:t xml:space="preserve"> այն </w:t>
      </w:r>
      <w:r>
        <w:rPr>
          <w:rFonts w:ascii="Sylfaen" w:hAnsi="Sylfaen" w:cs="Sylfaen"/>
          <w:lang w:val="hy-AM"/>
        </w:rPr>
        <w:t>դիտարկվում</w:t>
      </w:r>
      <w:r w:rsidRPr="0025002E">
        <w:rPr>
          <w:rFonts w:ascii="Sylfaen" w:hAnsi="Sylfaen" w:cs="Sylfaen"/>
          <w:lang w:val="hy-AM"/>
        </w:rPr>
        <w:t xml:space="preserve"> է</w:t>
      </w:r>
      <w:r>
        <w:rPr>
          <w:rFonts w:ascii="Sylfaen" w:hAnsi="Sylfaen" w:cs="Sylfaen"/>
          <w:lang w:val="hy-AM"/>
        </w:rPr>
        <w:t xml:space="preserve"> այսօր</w:t>
      </w:r>
      <w:r w:rsidRPr="0025002E">
        <w:rPr>
          <w:rFonts w:ascii="Sylfaen" w:hAnsi="Sylfaen" w:cs="Sylfaen"/>
          <w:lang w:val="hy-AM"/>
        </w:rPr>
        <w:t xml:space="preserve">։ Կազմակերպության ղեկավարման դերի և տեղի, կառավարման գործունեության բովանդակության և դրա իրականացման մեթոդների մասին գաղափարները բազմիցս ենթարկվել են էական փոփոխությունների այն պահից, երբ կառավարումը սկսեց համարվել որպես կազմակերպությունում իրականացվող գործունեության հատուկ տեսակ: Կառավարման տեսակետները զարգանում են սոցիալական հարաբերությունների զարգացման, բիզնեսի փոփոխության, արտադրության տեխնոլոգիայի բարելավման, հաղորդակցության և տեղեկատվության մշակման նոր միջոցների ի հայտ գալու հետ: Փոխվել է կառավարման պրակտիկան. փոխվել է նաև կառավարման դոկտրինան։ Այնուամենայնիվ, կառավարման միտքը պասիվորեն չէր հետևում կառավարման պրակտիկային: Ավելին, հենց կառավարման ոլորտում նոր գաղափարներն ու կառավարման իրականացման նոր մոտեցումները, որոնք առաջ քաշվեցին և ձևակերպվեցին կառավարչական մտքի առաջատար ուղեղների կողմից, սովորաբար </w:t>
      </w:r>
      <w:r>
        <w:rPr>
          <w:rFonts w:ascii="Sylfaen" w:hAnsi="Sylfaen" w:cs="Sylfaen"/>
          <w:lang w:val="hy-AM"/>
        </w:rPr>
        <w:t>ուղե</w:t>
      </w:r>
      <w:r w:rsidRPr="0025002E">
        <w:rPr>
          <w:rFonts w:ascii="Sylfaen" w:hAnsi="Sylfaen" w:cs="Sylfaen"/>
          <w:lang w:val="hy-AM"/>
        </w:rPr>
        <w:t>նշում էին այն հանգրվանները, որտեղից տեղի էին ունենում կառավարման պրակտիկայում լայնածավալ վերափոխումներ</w:t>
      </w:r>
      <w:r>
        <w:rPr>
          <w:rFonts w:ascii="Sylfaen" w:hAnsi="Sylfaen" w:cs="Sylfaen"/>
          <w:lang w:val="hy-AM"/>
        </w:rPr>
        <w:t>ը</w:t>
      </w:r>
      <w:r w:rsidRPr="0025002E">
        <w:rPr>
          <w:rFonts w:ascii="Sylfaen" w:hAnsi="Sylfaen" w:cs="Sylfaen"/>
          <w:lang w:val="hy-AM"/>
        </w:rPr>
        <w:t>:</w:t>
      </w:r>
    </w:p>
    <w:p w:rsidR="0025002E" w:rsidRPr="0025002E" w:rsidRDefault="0025002E" w:rsidP="0025002E">
      <w:pPr>
        <w:spacing w:line="360" w:lineRule="auto"/>
        <w:ind w:firstLine="426"/>
        <w:jc w:val="both"/>
        <w:rPr>
          <w:rFonts w:ascii="Sylfaen" w:hAnsi="Sylfaen" w:cs="Sylfaen"/>
          <w:lang w:val="hy-AM"/>
        </w:rPr>
      </w:pPr>
      <w:r w:rsidRPr="0025002E">
        <w:rPr>
          <w:rFonts w:ascii="Sylfaen" w:hAnsi="Sylfaen" w:cs="Sylfaen"/>
          <w:lang w:val="hy-AM"/>
        </w:rPr>
        <w:t xml:space="preserve">Կառավարման վերաբերյալ տեսակետները հիմնովին կախված էին այն հասարակական-քաղաքական համակարգից, որում դրանք ստեղծվել և զարգացել են: Կոմունիստական </w:t>
      </w:r>
      <w:r w:rsidRPr="0025002E">
        <w:rPr>
          <w:lang w:val="hy-AM"/>
        </w:rPr>
        <w:t>​​</w:t>
      </w:r>
      <w:r w:rsidRPr="0025002E">
        <w:rPr>
          <w:rFonts w:ascii="Sylfaen" w:hAnsi="Sylfaen" w:cs="Sylfaen"/>
          <w:lang w:val="hy-AM"/>
        </w:rPr>
        <w:t>գաղափարախոսության պայմաններում մշակվեց կառավարման տեսություն, որն էապես տարբերվում էր ազատ շուկայական հարաբերություններ ունեցող համակարգերում զարգացած կառավարման մտքից։</w:t>
      </w:r>
    </w:p>
    <w:p w:rsidR="008B35AC" w:rsidRDefault="0025002E" w:rsidP="00E21C9F">
      <w:pPr>
        <w:spacing w:line="360" w:lineRule="auto"/>
        <w:ind w:firstLine="426"/>
        <w:jc w:val="both"/>
        <w:rPr>
          <w:rFonts w:ascii="Sylfaen" w:hAnsi="Sylfaen" w:cs="Sylfaen"/>
          <w:lang w:val="hy-AM"/>
        </w:rPr>
      </w:pPr>
      <w:r w:rsidRPr="0025002E">
        <w:rPr>
          <w:rFonts w:ascii="Sylfaen" w:hAnsi="Sylfaen" w:cs="Sylfaen"/>
          <w:lang w:val="hy-AM"/>
        </w:rPr>
        <w:t xml:space="preserve">Կառավարման՝ որպես գիտության զարգացման պատմությունը ցույց է տալիս, որ մշակվել են մեծ թվով տեսություններ, որոնք արտացոլում են կառավարման խնդիրների վերաբերյալ տարբեր տեսակետներ և </w:t>
      </w:r>
      <w:r>
        <w:rPr>
          <w:rFonts w:ascii="Sylfaen" w:hAnsi="Sylfaen" w:cs="Sylfaen"/>
          <w:lang w:val="hy-AM"/>
        </w:rPr>
        <w:t>մոտեցումներ</w:t>
      </w:r>
      <w:r w:rsidRPr="0025002E">
        <w:rPr>
          <w:rFonts w:ascii="Sylfaen" w:hAnsi="Sylfaen" w:cs="Sylfaen"/>
          <w:lang w:val="hy-AM"/>
        </w:rPr>
        <w:t xml:space="preserve">։ </w:t>
      </w:r>
    </w:p>
    <w:p w:rsidR="00E21C9F" w:rsidRDefault="00E21C9F" w:rsidP="00E21C9F">
      <w:pPr>
        <w:spacing w:line="360" w:lineRule="auto"/>
        <w:ind w:firstLine="426"/>
        <w:jc w:val="both"/>
        <w:rPr>
          <w:rFonts w:ascii="Sylfaen" w:hAnsi="Sylfaen" w:cs="Sylfaen"/>
          <w:lang w:val="hy-AM"/>
        </w:rPr>
      </w:pPr>
    </w:p>
    <w:p w:rsidR="00E21C9F" w:rsidRDefault="00E21C9F" w:rsidP="00E21C9F">
      <w:pPr>
        <w:spacing w:line="360" w:lineRule="auto"/>
        <w:ind w:firstLine="426"/>
        <w:jc w:val="both"/>
        <w:rPr>
          <w:rFonts w:ascii="Sylfaen" w:hAnsi="Sylfaen" w:cs="Sylfaen"/>
          <w:lang w:val="hy-AM"/>
        </w:rPr>
      </w:pPr>
    </w:p>
    <w:p w:rsidR="00E21C9F" w:rsidRPr="00CB075F" w:rsidRDefault="00E21C9F" w:rsidP="00E21C9F">
      <w:pPr>
        <w:spacing w:line="360" w:lineRule="auto"/>
        <w:ind w:firstLine="426"/>
        <w:jc w:val="both"/>
        <w:rPr>
          <w:rFonts w:ascii="Sylfaen" w:hAnsi="Sylfaen" w:cs="Sylfaen"/>
          <w:color w:val="000000"/>
          <w:lang w:val="hy-AM"/>
        </w:rPr>
      </w:pPr>
    </w:p>
    <w:p w:rsidR="008B35AC" w:rsidRPr="00CB075F" w:rsidRDefault="008B35AC" w:rsidP="008B35AC">
      <w:pPr>
        <w:spacing w:line="360" w:lineRule="auto"/>
        <w:jc w:val="both"/>
        <w:rPr>
          <w:rFonts w:ascii="Sylfaen" w:hAnsi="Sylfaen"/>
          <w:b/>
          <w:lang w:val="hy-AM"/>
        </w:rPr>
      </w:pPr>
      <w:r w:rsidRPr="00CB075F">
        <w:rPr>
          <w:rFonts w:ascii="Sylfaen" w:hAnsi="Sylfaen"/>
          <w:b/>
          <w:lang w:val="hy-AM"/>
        </w:rPr>
        <w:lastRenderedPageBreak/>
        <w:tab/>
        <w:t>2. Դ</w:t>
      </w:r>
      <w:r w:rsidRPr="00CB075F">
        <w:rPr>
          <w:rFonts w:ascii="Sylfaen" w:hAnsi="Sylfaen"/>
          <w:b/>
        </w:rPr>
        <w:t>ասընթացի</w:t>
      </w:r>
      <w:r w:rsidRPr="00CB075F">
        <w:rPr>
          <w:rFonts w:ascii="Sylfaen" w:hAnsi="Sylfaen"/>
          <w:b/>
          <w:lang w:val="hy-AM"/>
        </w:rPr>
        <w:t xml:space="preserve"> նպատակը և խնդիրը.</w:t>
      </w:r>
    </w:p>
    <w:p w:rsidR="008B35AC" w:rsidRPr="00CB075F" w:rsidRDefault="008B35AC" w:rsidP="008B35AC">
      <w:pPr>
        <w:spacing w:line="360" w:lineRule="auto"/>
        <w:jc w:val="both"/>
        <w:rPr>
          <w:rFonts w:ascii="Sylfaen" w:hAnsi="Sylfaen"/>
          <w:b/>
          <w:lang w:val="hy-AM"/>
        </w:rPr>
      </w:pPr>
      <w:r w:rsidRPr="00CB075F">
        <w:rPr>
          <w:rFonts w:ascii="Sylfaen" w:hAnsi="Sylfaen"/>
          <w:lang w:val="hy-AM"/>
        </w:rPr>
        <w:tab/>
      </w:r>
      <w:r w:rsidRPr="00CB075F">
        <w:rPr>
          <w:rFonts w:ascii="Sylfaen" w:hAnsi="Sylfaen" w:cs="Sylfaen"/>
          <w:b/>
          <w:lang w:val="hy-AM"/>
        </w:rPr>
        <w:t>Դասընթացի</w:t>
      </w:r>
      <w:r w:rsidRPr="00CB075F">
        <w:rPr>
          <w:rFonts w:ascii="Sylfaen" w:hAnsi="Sylfaen"/>
          <w:b/>
          <w:lang w:val="hy-AM"/>
        </w:rPr>
        <w:t xml:space="preserve"> </w:t>
      </w:r>
      <w:r w:rsidRPr="00CB075F">
        <w:rPr>
          <w:rFonts w:ascii="Sylfaen" w:hAnsi="Sylfaen" w:cs="Sylfaen"/>
          <w:b/>
          <w:lang w:val="hy-AM"/>
        </w:rPr>
        <w:t>նպատակն</w:t>
      </w:r>
      <w:r w:rsidRPr="00CB075F">
        <w:rPr>
          <w:rFonts w:ascii="Sylfaen" w:hAnsi="Sylfaen"/>
          <w:b/>
          <w:lang w:val="hy-AM"/>
        </w:rPr>
        <w:t xml:space="preserve"> </w:t>
      </w:r>
      <w:r w:rsidRPr="00CB075F">
        <w:rPr>
          <w:rFonts w:ascii="Sylfaen" w:hAnsi="Sylfaen" w:cs="Sylfaen"/>
          <w:b/>
          <w:lang w:val="hy-AM"/>
        </w:rPr>
        <w:t>է</w:t>
      </w:r>
      <w:r w:rsidRPr="00CB075F">
        <w:rPr>
          <w:rFonts w:ascii="Sylfaen" w:hAnsi="Sylfaen"/>
          <w:b/>
          <w:lang w:val="hy-AM"/>
        </w:rPr>
        <w:t xml:space="preserve"> </w:t>
      </w:r>
      <w:r w:rsidRPr="00CB075F">
        <w:rPr>
          <w:rFonts w:ascii="Sylfaen" w:hAnsi="Sylfaen" w:cs="Sylfaen"/>
          <w:lang w:val="hy-AM"/>
        </w:rPr>
        <w:t>ուսանել</w:t>
      </w:r>
      <w:r w:rsidRPr="00CB075F">
        <w:rPr>
          <w:rFonts w:ascii="Sylfaen" w:hAnsi="Sylfaen"/>
          <w:lang w:val="hy-AM"/>
        </w:rPr>
        <w:t xml:space="preserve"> </w:t>
      </w:r>
      <w:r w:rsidRPr="00CB075F">
        <w:rPr>
          <w:rFonts w:ascii="Sylfaen" w:hAnsi="Sylfaen" w:cs="Sylfaen"/>
          <w:lang w:val="hy-AM"/>
        </w:rPr>
        <w:t>ուսանողներին</w:t>
      </w:r>
      <w:r w:rsidRPr="00CB075F">
        <w:rPr>
          <w:rFonts w:ascii="Sylfaen" w:hAnsi="Sylfaen"/>
          <w:lang w:val="hy-AM"/>
        </w:rPr>
        <w:t xml:space="preserve"> </w:t>
      </w:r>
      <w:r w:rsidR="005151C2">
        <w:rPr>
          <w:rFonts w:ascii="Sylfaen" w:hAnsi="Sylfaen" w:cs="Sylfaen"/>
          <w:color w:val="000000"/>
          <w:shd w:val="clear" w:color="auto" w:fill="FFFFFF"/>
          <w:lang w:val="hy-AM"/>
        </w:rPr>
        <w:t>կառավարչական մտքի պատմույունը՝ դրա իմացաբանական, գաղափարական, մեթոդաբանական և գործիքակազմի էվոլյուցիոն զարգացման համատե</w:t>
      </w:r>
      <w:r w:rsidR="005151C2">
        <w:rPr>
          <w:rFonts w:ascii="Sylfaen" w:hAnsi="Sylfaen" w:cs="Sylfaen"/>
          <w:color w:val="000000"/>
          <w:shd w:val="clear" w:color="auto" w:fill="FFFFFF"/>
          <w:lang w:val="hy-AM"/>
        </w:rPr>
        <w:t>ք</w:t>
      </w:r>
      <w:r w:rsidR="005151C2">
        <w:rPr>
          <w:rFonts w:ascii="Sylfaen" w:hAnsi="Sylfaen" w:cs="Sylfaen"/>
          <w:color w:val="000000"/>
          <w:shd w:val="clear" w:color="auto" w:fill="FFFFFF"/>
          <w:lang w:val="hy-AM"/>
        </w:rPr>
        <w:t>ստում:</w:t>
      </w:r>
    </w:p>
    <w:p w:rsidR="008B35AC" w:rsidRPr="00CB075F" w:rsidRDefault="008B35AC" w:rsidP="008B35AC">
      <w:pPr>
        <w:spacing w:line="360" w:lineRule="auto"/>
        <w:ind w:firstLine="360"/>
        <w:jc w:val="both"/>
        <w:rPr>
          <w:rFonts w:ascii="Sylfaen" w:hAnsi="Sylfaen"/>
          <w:lang w:val="hy-AM"/>
        </w:rPr>
      </w:pPr>
      <w:r w:rsidRPr="00CB075F">
        <w:rPr>
          <w:rFonts w:ascii="Sylfaen" w:hAnsi="Sylfaen" w:cs="Sylfaen"/>
          <w:b/>
          <w:lang w:val="hy-AM"/>
        </w:rPr>
        <w:t>Դասընթացի</w:t>
      </w:r>
      <w:r w:rsidRPr="00CB075F">
        <w:rPr>
          <w:rFonts w:ascii="Sylfaen" w:hAnsi="Sylfaen"/>
          <w:b/>
          <w:lang w:val="hy-AM"/>
        </w:rPr>
        <w:t xml:space="preserve"> </w:t>
      </w:r>
      <w:r w:rsidRPr="00CB075F">
        <w:rPr>
          <w:rFonts w:ascii="Sylfaen" w:hAnsi="Sylfaen" w:cs="Sylfaen"/>
          <w:b/>
          <w:lang w:val="hy-AM"/>
        </w:rPr>
        <w:t>խնդիրներն</w:t>
      </w:r>
      <w:r w:rsidRPr="00CB075F">
        <w:rPr>
          <w:rFonts w:ascii="Sylfaen" w:hAnsi="Sylfaen"/>
          <w:b/>
          <w:lang w:val="hy-AM"/>
        </w:rPr>
        <w:t xml:space="preserve"> </w:t>
      </w:r>
      <w:r w:rsidRPr="00CB075F">
        <w:rPr>
          <w:rFonts w:ascii="Sylfaen" w:hAnsi="Sylfaen" w:cs="Sylfaen"/>
          <w:b/>
          <w:lang w:val="hy-AM"/>
        </w:rPr>
        <w:t>են՝</w:t>
      </w:r>
      <w:r w:rsidRPr="00CB075F">
        <w:rPr>
          <w:rFonts w:ascii="Sylfaen" w:hAnsi="Sylfaen"/>
          <w:b/>
          <w:lang w:val="hy-AM"/>
        </w:rPr>
        <w:t xml:space="preserve"> </w:t>
      </w:r>
      <w:r w:rsidRPr="00CB075F">
        <w:rPr>
          <w:rFonts w:ascii="Sylfaen" w:hAnsi="Sylfaen" w:cs="Sylfaen"/>
          <w:lang w:val="hy-AM"/>
        </w:rPr>
        <w:t xml:space="preserve"> </w:t>
      </w:r>
      <w:r w:rsidRPr="00CB075F">
        <w:rPr>
          <w:rFonts w:ascii="Sylfaen" w:hAnsi="Sylfaen" w:cs="Sylfaen"/>
          <w:lang w:val="hy-AM"/>
        </w:rPr>
        <w:tab/>
        <w:t xml:space="preserve">Ուսանողներին ծանոթացնել </w:t>
      </w:r>
      <w:r w:rsidR="005151C2">
        <w:rPr>
          <w:rFonts w:ascii="Sylfaen" w:hAnsi="Sylfaen" w:cs="Sylfaen"/>
          <w:lang w:val="hy-AM"/>
        </w:rPr>
        <w:t>կառավարչական մտքի զարգացման հայեցակարգային մոտեցումներին, մասնավորապես՝ դիտարկել անտիկ քաղաքակրթություններում կառավարչական համակարգերի հիմնադրույթները, խոշոր կայսրությունների հաստատման արդյունքում բյուրոկրատական համակարգերի ձևավորման փուլում դրանց փոփոխությունները, միջնադարում կառավարչական գործառույթների  տարանջատումը, արդյունաբերական հեղափոխության ազդեցությունը կառավարչական գործունեության և կառավարչական մտքի պատմության ձևավորման վրա, գիտական կառավարման հաստատման պատմական իրողությունը</w:t>
      </w:r>
      <w:r w:rsidR="00957381">
        <w:rPr>
          <w:rFonts w:ascii="Sylfaen" w:hAnsi="Sylfaen" w:cs="Sylfaen"/>
          <w:lang w:val="hy-AM"/>
        </w:rPr>
        <w:t>, մարդկային հարաբերությունների հայեցակարգի հաստատումը, վարչական տեսությունների զարգացումը, պետական կառավարման հայեցակարգերը, ինչպես նաև կառավարչական մտքի ժամանակակից միտումները:</w:t>
      </w:r>
      <w:r w:rsidR="005151C2">
        <w:rPr>
          <w:rFonts w:ascii="Sylfaen" w:hAnsi="Sylfaen" w:cs="Sylfaen"/>
          <w:lang w:val="hy-AM"/>
        </w:rPr>
        <w:t xml:space="preserve"> </w:t>
      </w:r>
    </w:p>
    <w:p w:rsidR="008B35AC" w:rsidRPr="00CB075F" w:rsidRDefault="008B35AC" w:rsidP="008B35AC">
      <w:pPr>
        <w:tabs>
          <w:tab w:val="left" w:pos="480"/>
          <w:tab w:val="left" w:pos="900"/>
        </w:tabs>
        <w:spacing w:line="360" w:lineRule="auto"/>
        <w:ind w:left="360"/>
        <w:jc w:val="both"/>
        <w:rPr>
          <w:rFonts w:ascii="Sylfaen" w:hAnsi="Sylfaen"/>
          <w:b/>
          <w:bCs/>
          <w:lang w:val="hy-AM" w:bidi="he-IL"/>
        </w:rPr>
      </w:pPr>
      <w:r w:rsidRPr="00CB075F">
        <w:rPr>
          <w:rFonts w:ascii="Sylfaen" w:hAnsi="Sylfaen"/>
          <w:b/>
          <w:bCs/>
          <w:lang w:val="hy-AM" w:bidi="he-IL"/>
        </w:rPr>
        <w:t>2.</w:t>
      </w:r>
      <w:r w:rsidRPr="00CB075F">
        <w:rPr>
          <w:rFonts w:ascii="Sylfaen" w:hAnsi="Sylfaen"/>
          <w:b/>
          <w:bCs/>
          <w:lang w:bidi="he-IL"/>
        </w:rPr>
        <w:t>1.</w:t>
      </w:r>
      <w:r w:rsidRPr="00CB075F">
        <w:rPr>
          <w:rFonts w:ascii="Sylfaen" w:hAnsi="Sylfaen"/>
          <w:b/>
          <w:bCs/>
          <w:lang w:val="hy-AM" w:bidi="he-IL"/>
        </w:rPr>
        <w:t xml:space="preserve"> Կրթական վերջնարդյունքները</w:t>
      </w:r>
    </w:p>
    <w:p w:rsidR="008B35AC" w:rsidRPr="00CB075F" w:rsidRDefault="008B35AC" w:rsidP="008B35AC">
      <w:pPr>
        <w:tabs>
          <w:tab w:val="left" w:pos="480"/>
          <w:tab w:val="left" w:pos="900"/>
        </w:tabs>
        <w:spacing w:line="360" w:lineRule="auto"/>
        <w:ind w:firstLine="792"/>
        <w:jc w:val="both"/>
        <w:rPr>
          <w:rFonts w:ascii="Sylfaen" w:hAnsi="Sylfaen"/>
          <w:lang w:val="hy-AM"/>
        </w:rPr>
      </w:pPr>
      <w:r w:rsidRPr="00CB075F">
        <w:rPr>
          <w:rFonts w:ascii="Sylfaen" w:hAnsi="Sylfaen" w:cs="Sylfaen"/>
          <w:lang w:val="hy-AM"/>
        </w:rPr>
        <w:t>Դասընթացի հաջող ավարտին ուսանողները</w:t>
      </w:r>
      <w:r w:rsidRPr="00CB075F">
        <w:rPr>
          <w:rFonts w:ascii="Sylfaen" w:hAnsi="Sylfaen"/>
          <w:lang w:val="hy-AM"/>
        </w:rPr>
        <w:t xml:space="preserve"> </w:t>
      </w:r>
      <w:r w:rsidRPr="00CB075F">
        <w:rPr>
          <w:rFonts w:ascii="Sylfaen" w:hAnsi="Sylfaen" w:cs="Sylfaen"/>
          <w:b/>
          <w:lang w:val="hy-AM"/>
        </w:rPr>
        <w:t>պետք</w:t>
      </w:r>
      <w:r w:rsidRPr="00CB075F">
        <w:rPr>
          <w:rFonts w:ascii="Sylfaen" w:hAnsi="Sylfaen"/>
          <w:b/>
          <w:lang w:val="hy-AM"/>
        </w:rPr>
        <w:t xml:space="preserve"> </w:t>
      </w:r>
      <w:r w:rsidRPr="00CB075F">
        <w:rPr>
          <w:rFonts w:ascii="Sylfaen" w:hAnsi="Sylfaen" w:cs="Sylfaen"/>
          <w:b/>
          <w:lang w:val="hy-AM"/>
        </w:rPr>
        <w:t>է</w:t>
      </w:r>
      <w:r w:rsidRPr="00CB075F">
        <w:rPr>
          <w:rFonts w:ascii="Sylfaen" w:hAnsi="Sylfaen"/>
          <w:b/>
          <w:lang w:val="hy-AM"/>
        </w:rPr>
        <w:t>.</w:t>
      </w:r>
    </w:p>
    <w:p w:rsidR="008B35AC" w:rsidRPr="00CB075F" w:rsidRDefault="008B35AC" w:rsidP="008B35AC">
      <w:pPr>
        <w:spacing w:line="360" w:lineRule="auto"/>
        <w:jc w:val="both"/>
        <w:rPr>
          <w:rFonts w:ascii="Sylfaen" w:hAnsi="Sylfaen"/>
          <w:b/>
          <w:lang w:val="hy-AM"/>
        </w:rPr>
      </w:pPr>
      <w:r w:rsidRPr="00CB075F">
        <w:rPr>
          <w:rFonts w:ascii="Sylfaen" w:hAnsi="Sylfaen" w:cs="Sylfaen"/>
          <w:b/>
          <w:lang w:val="hy-AM"/>
        </w:rPr>
        <w:t>իմանա</w:t>
      </w:r>
      <w:r w:rsidRPr="00CB075F">
        <w:rPr>
          <w:rFonts w:ascii="Sylfaen" w:hAnsi="Sylfaen" w:cs="Sylfaen"/>
          <w:b/>
        </w:rPr>
        <w:t>ն</w:t>
      </w:r>
      <w:r w:rsidRPr="00CB075F">
        <w:rPr>
          <w:rFonts w:ascii="Sylfaen" w:hAnsi="Sylfaen" w:cs="Sylfaen"/>
          <w:b/>
          <w:lang w:val="hy-AM"/>
        </w:rPr>
        <w:t>`</w:t>
      </w:r>
    </w:p>
    <w:p w:rsidR="00957381" w:rsidRDefault="00957381" w:rsidP="008B35AC">
      <w:pPr>
        <w:numPr>
          <w:ilvl w:val="0"/>
          <w:numId w:val="4"/>
        </w:numPr>
        <w:spacing w:line="360" w:lineRule="auto"/>
        <w:jc w:val="both"/>
        <w:rPr>
          <w:rFonts w:ascii="Sylfaen" w:hAnsi="Sylfaen"/>
          <w:color w:val="000000"/>
          <w:lang w:val="hy-AM"/>
        </w:rPr>
      </w:pPr>
      <w:r>
        <w:rPr>
          <w:rFonts w:ascii="Sylfaen" w:hAnsi="Sylfaen"/>
          <w:color w:val="000000"/>
          <w:lang w:val="hy-AM"/>
        </w:rPr>
        <w:t>Կառավարչական մտքի պատմության ժամանակագրական ընթացքը,</w:t>
      </w:r>
    </w:p>
    <w:p w:rsidR="008B35AC" w:rsidRDefault="00957381" w:rsidP="008B35AC">
      <w:pPr>
        <w:numPr>
          <w:ilvl w:val="0"/>
          <w:numId w:val="4"/>
        </w:numPr>
        <w:spacing w:line="360" w:lineRule="auto"/>
        <w:jc w:val="both"/>
        <w:rPr>
          <w:rFonts w:ascii="Sylfaen" w:hAnsi="Sylfaen"/>
          <w:color w:val="000000"/>
          <w:lang w:val="hy-AM"/>
        </w:rPr>
      </w:pPr>
      <w:r>
        <w:rPr>
          <w:rFonts w:ascii="Sylfaen" w:hAnsi="Sylfaen"/>
          <w:color w:val="000000"/>
          <w:lang w:val="hy-AM"/>
        </w:rPr>
        <w:t>Կառավարչական մտքի զարգացման հայեցակարգային դրույթները,</w:t>
      </w:r>
    </w:p>
    <w:p w:rsidR="00957381" w:rsidRDefault="00957381" w:rsidP="008B35AC">
      <w:pPr>
        <w:numPr>
          <w:ilvl w:val="0"/>
          <w:numId w:val="4"/>
        </w:numPr>
        <w:spacing w:line="360" w:lineRule="auto"/>
        <w:jc w:val="both"/>
        <w:rPr>
          <w:rFonts w:ascii="Sylfaen" w:hAnsi="Sylfaen"/>
          <w:color w:val="000000"/>
          <w:lang w:val="hy-AM"/>
        </w:rPr>
      </w:pPr>
      <w:r>
        <w:rPr>
          <w:rFonts w:ascii="Sylfaen" w:hAnsi="Sylfaen"/>
          <w:color w:val="000000"/>
          <w:lang w:val="hy-AM"/>
        </w:rPr>
        <w:t>Կառավարման գիտության ձեռքբերումները,</w:t>
      </w:r>
    </w:p>
    <w:p w:rsidR="004273BF" w:rsidRDefault="004273BF" w:rsidP="008B35AC">
      <w:pPr>
        <w:numPr>
          <w:ilvl w:val="0"/>
          <w:numId w:val="4"/>
        </w:numPr>
        <w:spacing w:line="360" w:lineRule="auto"/>
        <w:jc w:val="both"/>
        <w:rPr>
          <w:rFonts w:ascii="Sylfaen" w:hAnsi="Sylfaen"/>
          <w:color w:val="000000"/>
          <w:lang w:val="hy-AM"/>
        </w:rPr>
      </w:pPr>
      <w:r>
        <w:rPr>
          <w:rFonts w:ascii="Sylfaen" w:hAnsi="Sylfaen"/>
          <w:color w:val="000000"/>
          <w:lang w:val="hy-AM"/>
        </w:rPr>
        <w:t>Տարբեր իրավիճակներում կառավարչական հաջող և անհաջող փորձը,</w:t>
      </w:r>
    </w:p>
    <w:p w:rsidR="00957381" w:rsidRPr="00CB075F" w:rsidRDefault="00957381" w:rsidP="008B35AC">
      <w:pPr>
        <w:numPr>
          <w:ilvl w:val="0"/>
          <w:numId w:val="4"/>
        </w:numPr>
        <w:spacing w:line="360" w:lineRule="auto"/>
        <w:jc w:val="both"/>
        <w:rPr>
          <w:rFonts w:ascii="Sylfaen" w:hAnsi="Sylfaen"/>
          <w:color w:val="000000"/>
          <w:lang w:val="hy-AM"/>
        </w:rPr>
      </w:pPr>
      <w:r>
        <w:rPr>
          <w:rFonts w:ascii="Sylfaen" w:hAnsi="Sylfaen"/>
          <w:color w:val="000000"/>
          <w:lang w:val="hy-AM"/>
        </w:rPr>
        <w:t>Կառավարչական մտքի զարգացման միտումները:</w:t>
      </w:r>
    </w:p>
    <w:p w:rsidR="008B35AC" w:rsidRPr="00CB075F" w:rsidRDefault="008B35AC" w:rsidP="008B35AC">
      <w:pPr>
        <w:spacing w:line="360" w:lineRule="auto"/>
        <w:jc w:val="both"/>
        <w:rPr>
          <w:rFonts w:ascii="Sylfaen" w:hAnsi="Sylfaen"/>
          <w:b/>
          <w:lang w:val="hy-AM"/>
        </w:rPr>
      </w:pPr>
      <w:r w:rsidRPr="00CB075F">
        <w:rPr>
          <w:rFonts w:ascii="Sylfaen" w:hAnsi="Sylfaen"/>
          <w:b/>
          <w:lang w:val="hy-AM"/>
        </w:rPr>
        <w:t>կարողանան`</w:t>
      </w:r>
    </w:p>
    <w:p w:rsidR="008B35AC" w:rsidRPr="00CB075F" w:rsidRDefault="00957381" w:rsidP="008B35AC">
      <w:pPr>
        <w:numPr>
          <w:ilvl w:val="0"/>
          <w:numId w:val="5"/>
        </w:numPr>
        <w:spacing w:line="360" w:lineRule="auto"/>
        <w:jc w:val="both"/>
        <w:rPr>
          <w:rFonts w:ascii="Sylfaen" w:hAnsi="Sylfaen" w:cs="Arial"/>
        </w:rPr>
      </w:pPr>
      <w:r>
        <w:rPr>
          <w:rFonts w:ascii="Sylfaen" w:hAnsi="Sylfaen" w:cs="Arial"/>
          <w:lang w:val="hy-AM"/>
        </w:rPr>
        <w:t xml:space="preserve">Տարանջատել </w:t>
      </w:r>
      <w:r w:rsidR="00170E6B">
        <w:rPr>
          <w:rFonts w:ascii="Sylfaen" w:hAnsi="Sylfaen" w:cs="Arial"/>
          <w:lang w:val="hy-AM"/>
        </w:rPr>
        <w:t>կառավարչական մտքի մոտեցումների ժամանակագրությունը,</w:t>
      </w:r>
    </w:p>
    <w:p w:rsidR="004273BF" w:rsidRDefault="004273BF" w:rsidP="008B35AC">
      <w:pPr>
        <w:numPr>
          <w:ilvl w:val="0"/>
          <w:numId w:val="5"/>
        </w:numPr>
        <w:spacing w:line="360" w:lineRule="auto"/>
        <w:jc w:val="both"/>
        <w:rPr>
          <w:rFonts w:ascii="Sylfaen" w:hAnsi="Sylfaen" w:cs="Arial"/>
          <w:lang w:val="hy-AM"/>
        </w:rPr>
      </w:pPr>
      <w:r>
        <w:rPr>
          <w:rFonts w:ascii="Sylfaen" w:hAnsi="Sylfaen" w:cs="Arial"/>
          <w:lang w:val="hy-AM"/>
        </w:rPr>
        <w:t>Առանձնացնել կառավարման տարբեր ասպեկտների՝ առաջնորդման, իմացաբանական, զգայական, ներառական սոցիալական պատասխանատվության հայեցակարգերը,</w:t>
      </w:r>
    </w:p>
    <w:p w:rsidR="008B35AC" w:rsidRPr="00CB075F" w:rsidRDefault="008B35AC" w:rsidP="008B35AC">
      <w:pPr>
        <w:spacing w:line="360" w:lineRule="auto"/>
        <w:jc w:val="both"/>
        <w:rPr>
          <w:rFonts w:ascii="Sylfaen" w:hAnsi="Sylfaen"/>
          <w:b/>
          <w:lang w:val="hy-AM"/>
        </w:rPr>
      </w:pPr>
      <w:r w:rsidRPr="00CB075F">
        <w:rPr>
          <w:rFonts w:ascii="Sylfaen" w:hAnsi="Sylfaen" w:cs="Sylfaen"/>
          <w:b/>
          <w:lang w:val="hy-AM"/>
        </w:rPr>
        <w:lastRenderedPageBreak/>
        <w:t>ունակ լինեն</w:t>
      </w:r>
      <w:r w:rsidRPr="00CB075F">
        <w:rPr>
          <w:rFonts w:ascii="Sylfaen" w:hAnsi="Sylfaen"/>
          <w:b/>
          <w:lang w:val="hy-AM"/>
        </w:rPr>
        <w:t>`</w:t>
      </w:r>
    </w:p>
    <w:p w:rsidR="00170E6B" w:rsidRPr="00170E6B" w:rsidRDefault="00170E6B" w:rsidP="00170E6B">
      <w:pPr>
        <w:numPr>
          <w:ilvl w:val="0"/>
          <w:numId w:val="3"/>
        </w:numPr>
        <w:spacing w:line="360" w:lineRule="auto"/>
        <w:jc w:val="both"/>
        <w:rPr>
          <w:rFonts w:ascii="Sylfaen" w:hAnsi="Sylfaen" w:cs="Arial"/>
        </w:rPr>
      </w:pPr>
      <w:r>
        <w:rPr>
          <w:rFonts w:ascii="Sylfaen" w:hAnsi="Sylfaen" w:cs="Arial"/>
          <w:lang w:val="hy-AM"/>
        </w:rPr>
        <w:t>Վերլուծել որոշակի իրավիճակներում հանրային և կազմակերպության կառավարման գործընթացում նպատակային և մեթոդաբանական կոմպոնենտները,</w:t>
      </w:r>
    </w:p>
    <w:p w:rsidR="008B35AC" w:rsidRPr="00CB075F" w:rsidRDefault="00170E6B" w:rsidP="008B35AC">
      <w:pPr>
        <w:numPr>
          <w:ilvl w:val="0"/>
          <w:numId w:val="3"/>
        </w:numPr>
        <w:spacing w:line="360" w:lineRule="auto"/>
        <w:jc w:val="both"/>
        <w:rPr>
          <w:rFonts w:ascii="Sylfaen" w:hAnsi="Sylfaen"/>
          <w:lang w:val="hy-AM"/>
        </w:rPr>
      </w:pPr>
      <w:r>
        <w:rPr>
          <w:rFonts w:ascii="Sylfaen" w:hAnsi="Sylfaen"/>
          <w:lang w:val="hy-AM"/>
        </w:rPr>
        <w:t>Բացահայտել կառավարչական հայեցակարգերի զարգացման միտումները:</w:t>
      </w:r>
    </w:p>
    <w:p w:rsidR="008B35AC" w:rsidRPr="00CB075F" w:rsidRDefault="008B35AC" w:rsidP="008B35AC">
      <w:pPr>
        <w:tabs>
          <w:tab w:val="left" w:pos="480"/>
          <w:tab w:val="left" w:pos="900"/>
        </w:tabs>
        <w:ind w:firstLine="567"/>
        <w:jc w:val="both"/>
        <w:rPr>
          <w:rFonts w:ascii="Sylfaen" w:hAnsi="Sylfaen"/>
          <w:bCs/>
          <w:lang w:val="hy-AM" w:bidi="he-IL"/>
        </w:rPr>
      </w:pPr>
      <w:r w:rsidRPr="00CB075F">
        <w:rPr>
          <w:rFonts w:ascii="Sylfaen" w:hAnsi="Sylfaen"/>
          <w:b/>
          <w:bCs/>
          <w:highlight w:val="yellow"/>
          <w:lang w:val="hy-AM" w:bidi="he-IL"/>
        </w:rPr>
        <w:t>2.2. Դասընթացի աշխատատարության բաշխումն ըստ ուսումնական աշխատանքի տեսակների (ակադեմիական ժամերով)</w:t>
      </w:r>
      <w:r w:rsidRPr="00CB075F">
        <w:rPr>
          <w:rFonts w:ascii="Sylfaen" w:hAnsi="Sylfaen"/>
          <w:b/>
          <w:bCs/>
          <w:lang w:val="hy-AM" w:bidi="he-IL"/>
        </w:rPr>
        <w:t xml:space="preserve"> </w:t>
      </w:r>
    </w:p>
    <w:tbl>
      <w:tblPr>
        <w:tblpPr w:leftFromText="180" w:rightFromText="180" w:vertAnchor="text" w:horzAnchor="margin" w:tblpXSpec="center" w:tblpY="12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2"/>
        <w:gridCol w:w="755"/>
        <w:gridCol w:w="672"/>
        <w:gridCol w:w="644"/>
        <w:gridCol w:w="644"/>
        <w:gridCol w:w="700"/>
        <w:gridCol w:w="756"/>
        <w:gridCol w:w="595"/>
      </w:tblGrid>
      <w:tr w:rsidR="008B35AC" w:rsidRPr="00CB075F" w:rsidTr="00C625CB">
        <w:tc>
          <w:tcPr>
            <w:tcW w:w="4882" w:type="dxa"/>
            <w:vMerge w:val="restart"/>
            <w:vAlign w:val="center"/>
          </w:tcPr>
          <w:p w:rsidR="008B35AC" w:rsidRPr="00CB075F" w:rsidRDefault="008B35AC" w:rsidP="00C625CB">
            <w:pPr>
              <w:autoSpaceDE w:val="0"/>
              <w:autoSpaceDN w:val="0"/>
              <w:jc w:val="center"/>
              <w:rPr>
                <w:rFonts w:ascii="Sylfaen" w:hAnsi="Sylfaen"/>
                <w:b/>
                <w:lang w:val="hy-AM"/>
              </w:rPr>
            </w:pPr>
            <w:r w:rsidRPr="00CB075F">
              <w:rPr>
                <w:rFonts w:ascii="Sylfaen" w:hAnsi="Sylfaen"/>
                <w:b/>
                <w:lang w:val="hy-AM"/>
              </w:rPr>
              <w:t>Ուսումնական</w:t>
            </w:r>
          </w:p>
          <w:p w:rsidR="008B35AC" w:rsidRPr="00CB075F" w:rsidRDefault="008B35AC" w:rsidP="00C625CB">
            <w:pPr>
              <w:autoSpaceDE w:val="0"/>
              <w:autoSpaceDN w:val="0"/>
              <w:jc w:val="center"/>
              <w:rPr>
                <w:rFonts w:ascii="Sylfaen" w:hAnsi="Sylfaen"/>
                <w:b/>
                <w:lang w:val="hy-AM"/>
              </w:rPr>
            </w:pPr>
            <w:r w:rsidRPr="00CB075F">
              <w:rPr>
                <w:rFonts w:ascii="Sylfaen" w:hAnsi="Sylfaen"/>
                <w:b/>
                <w:lang w:val="hy-AM"/>
              </w:rPr>
              <w:t>աշխատանքների</w:t>
            </w:r>
          </w:p>
          <w:p w:rsidR="008B35AC" w:rsidRPr="00CB075F" w:rsidRDefault="008B35AC" w:rsidP="00C625CB">
            <w:pPr>
              <w:autoSpaceDE w:val="0"/>
              <w:autoSpaceDN w:val="0"/>
              <w:jc w:val="center"/>
              <w:rPr>
                <w:rFonts w:ascii="Sylfaen" w:hAnsi="Sylfaen"/>
                <w:b/>
                <w:lang w:val="hy-AM"/>
              </w:rPr>
            </w:pPr>
            <w:r w:rsidRPr="00CB075F">
              <w:rPr>
                <w:rFonts w:ascii="Sylfaen" w:hAnsi="Sylfaen"/>
                <w:b/>
                <w:lang w:val="hy-AM"/>
              </w:rPr>
              <w:t>տեսակները</w:t>
            </w:r>
          </w:p>
        </w:tc>
        <w:tc>
          <w:tcPr>
            <w:tcW w:w="755" w:type="dxa"/>
            <w:vMerge w:val="restart"/>
            <w:vAlign w:val="center"/>
          </w:tcPr>
          <w:p w:rsidR="008B35AC" w:rsidRPr="00CB075F" w:rsidRDefault="008B35AC" w:rsidP="00C625CB">
            <w:pPr>
              <w:autoSpaceDE w:val="0"/>
              <w:autoSpaceDN w:val="0"/>
              <w:jc w:val="center"/>
              <w:rPr>
                <w:rFonts w:ascii="Sylfaen" w:hAnsi="Sylfaen"/>
                <w:b/>
                <w:lang w:val="hy-AM"/>
              </w:rPr>
            </w:pPr>
            <w:r w:rsidRPr="00CB075F">
              <w:rPr>
                <w:rFonts w:ascii="Sylfaen" w:hAnsi="Sylfaen"/>
                <w:b/>
                <w:lang w:val="hy-AM"/>
              </w:rPr>
              <w:t>Ամբողջը, ակ. ժամ.</w:t>
            </w:r>
          </w:p>
        </w:tc>
        <w:tc>
          <w:tcPr>
            <w:tcW w:w="4011" w:type="dxa"/>
            <w:gridSpan w:val="6"/>
          </w:tcPr>
          <w:p w:rsidR="008B35AC" w:rsidRPr="00CB075F" w:rsidRDefault="008B35AC" w:rsidP="00C625CB">
            <w:pPr>
              <w:autoSpaceDE w:val="0"/>
              <w:autoSpaceDN w:val="0"/>
              <w:jc w:val="center"/>
              <w:rPr>
                <w:rFonts w:ascii="Sylfaen" w:hAnsi="Sylfaen"/>
                <w:b/>
                <w:lang w:val="hy-AM"/>
              </w:rPr>
            </w:pPr>
            <w:r w:rsidRPr="00CB075F">
              <w:rPr>
                <w:rFonts w:ascii="Sylfaen" w:hAnsi="Sylfaen"/>
                <w:b/>
                <w:lang w:val="hy-AM"/>
              </w:rPr>
              <w:t>Բաշխում ըստ կիսամյակների</w:t>
            </w:r>
          </w:p>
        </w:tc>
      </w:tr>
      <w:tr w:rsidR="008B35AC" w:rsidRPr="00CB075F" w:rsidTr="00C625CB">
        <w:tc>
          <w:tcPr>
            <w:tcW w:w="4882" w:type="dxa"/>
            <w:vMerge/>
          </w:tcPr>
          <w:p w:rsidR="008B35AC" w:rsidRPr="00CB075F" w:rsidRDefault="008B35AC" w:rsidP="00C625CB">
            <w:pPr>
              <w:autoSpaceDE w:val="0"/>
              <w:autoSpaceDN w:val="0"/>
              <w:jc w:val="center"/>
              <w:rPr>
                <w:rFonts w:ascii="Sylfaen" w:hAnsi="Sylfaen"/>
                <w:b/>
                <w:lang w:val="hy-AM"/>
              </w:rPr>
            </w:pPr>
          </w:p>
        </w:tc>
        <w:tc>
          <w:tcPr>
            <w:tcW w:w="755" w:type="dxa"/>
            <w:vMerge/>
          </w:tcPr>
          <w:p w:rsidR="008B35AC" w:rsidRPr="00CB075F" w:rsidRDefault="008B35AC" w:rsidP="00C625CB">
            <w:pPr>
              <w:autoSpaceDE w:val="0"/>
              <w:autoSpaceDN w:val="0"/>
              <w:jc w:val="center"/>
              <w:rPr>
                <w:rFonts w:ascii="Sylfaen" w:hAnsi="Sylfaen"/>
                <w:b/>
                <w:lang w:val="hy-AM"/>
              </w:rPr>
            </w:pPr>
          </w:p>
        </w:tc>
        <w:tc>
          <w:tcPr>
            <w:tcW w:w="672" w:type="dxa"/>
          </w:tcPr>
          <w:p w:rsidR="008B35AC" w:rsidRPr="00CB075F" w:rsidRDefault="008B35AC" w:rsidP="00C625CB">
            <w:pPr>
              <w:autoSpaceDE w:val="0"/>
              <w:autoSpaceDN w:val="0"/>
              <w:jc w:val="center"/>
              <w:rPr>
                <w:rFonts w:ascii="Sylfaen" w:hAnsi="Sylfaen"/>
                <w:b/>
              </w:rPr>
            </w:pPr>
            <w:r w:rsidRPr="00CB075F">
              <w:rPr>
                <w:rFonts w:ascii="Sylfaen" w:hAnsi="Sylfaen"/>
                <w:b/>
              </w:rPr>
              <w:t>1</w:t>
            </w:r>
          </w:p>
          <w:p w:rsidR="008B35AC" w:rsidRPr="00CB075F" w:rsidRDefault="008B35AC" w:rsidP="00C625CB">
            <w:pPr>
              <w:autoSpaceDE w:val="0"/>
              <w:autoSpaceDN w:val="0"/>
              <w:jc w:val="center"/>
              <w:rPr>
                <w:rFonts w:ascii="Sylfaen" w:hAnsi="Sylfaen"/>
                <w:b/>
                <w:lang w:val="hy-AM"/>
              </w:rPr>
            </w:pPr>
            <w:r w:rsidRPr="00CB075F">
              <w:rPr>
                <w:rFonts w:ascii="Sylfaen" w:hAnsi="Sylfaen"/>
                <w:b/>
                <w:lang w:val="hy-AM"/>
              </w:rPr>
              <w:t>Կիս.</w:t>
            </w:r>
          </w:p>
        </w:tc>
        <w:tc>
          <w:tcPr>
            <w:tcW w:w="644" w:type="dxa"/>
          </w:tcPr>
          <w:p w:rsidR="008B35AC" w:rsidRPr="00CB075F" w:rsidRDefault="008B35AC" w:rsidP="00C625CB">
            <w:pPr>
              <w:autoSpaceDE w:val="0"/>
              <w:autoSpaceDN w:val="0"/>
              <w:jc w:val="center"/>
              <w:rPr>
                <w:rFonts w:ascii="Sylfaen" w:hAnsi="Sylfaen"/>
                <w:b/>
              </w:rPr>
            </w:pPr>
            <w:r w:rsidRPr="00CB075F">
              <w:rPr>
                <w:rFonts w:ascii="Sylfaen" w:hAnsi="Sylfaen"/>
                <w:b/>
              </w:rPr>
              <w:t>2</w:t>
            </w:r>
          </w:p>
          <w:p w:rsidR="008B35AC" w:rsidRPr="00CB075F" w:rsidRDefault="008B35AC" w:rsidP="00C625CB">
            <w:pPr>
              <w:autoSpaceDE w:val="0"/>
              <w:autoSpaceDN w:val="0"/>
              <w:jc w:val="center"/>
              <w:rPr>
                <w:rFonts w:ascii="Sylfaen" w:hAnsi="Sylfaen"/>
                <w:b/>
                <w:lang w:val="hy-AM"/>
              </w:rPr>
            </w:pPr>
            <w:r w:rsidRPr="00CB075F">
              <w:rPr>
                <w:rFonts w:ascii="Sylfaen" w:hAnsi="Sylfaen"/>
                <w:b/>
                <w:lang w:val="hy-AM"/>
              </w:rPr>
              <w:t>Կիս.</w:t>
            </w:r>
          </w:p>
        </w:tc>
        <w:tc>
          <w:tcPr>
            <w:tcW w:w="644" w:type="dxa"/>
          </w:tcPr>
          <w:p w:rsidR="008B35AC" w:rsidRPr="00CB075F" w:rsidRDefault="008B35AC" w:rsidP="00C625CB">
            <w:pPr>
              <w:autoSpaceDE w:val="0"/>
              <w:autoSpaceDN w:val="0"/>
              <w:jc w:val="center"/>
              <w:rPr>
                <w:rFonts w:ascii="Sylfaen" w:hAnsi="Sylfaen"/>
                <w:b/>
              </w:rPr>
            </w:pPr>
            <w:r w:rsidRPr="00CB075F">
              <w:rPr>
                <w:rFonts w:ascii="Sylfaen" w:hAnsi="Sylfaen"/>
                <w:b/>
              </w:rPr>
              <w:t>3</w:t>
            </w:r>
          </w:p>
          <w:p w:rsidR="008B35AC" w:rsidRPr="00CB075F" w:rsidRDefault="008B35AC" w:rsidP="00C625CB">
            <w:pPr>
              <w:autoSpaceDE w:val="0"/>
              <w:autoSpaceDN w:val="0"/>
              <w:jc w:val="center"/>
              <w:rPr>
                <w:rFonts w:ascii="Sylfaen" w:hAnsi="Sylfaen"/>
                <w:b/>
                <w:lang w:val="hy-AM"/>
              </w:rPr>
            </w:pPr>
            <w:r w:rsidRPr="00CB075F">
              <w:rPr>
                <w:rFonts w:ascii="Sylfaen" w:hAnsi="Sylfaen"/>
                <w:b/>
                <w:lang w:val="hy-AM"/>
              </w:rPr>
              <w:t>Կիս.</w:t>
            </w:r>
          </w:p>
        </w:tc>
        <w:tc>
          <w:tcPr>
            <w:tcW w:w="700" w:type="dxa"/>
          </w:tcPr>
          <w:p w:rsidR="008B35AC" w:rsidRPr="00CB075F" w:rsidRDefault="008B35AC" w:rsidP="00C625CB">
            <w:pPr>
              <w:autoSpaceDE w:val="0"/>
              <w:autoSpaceDN w:val="0"/>
              <w:jc w:val="center"/>
              <w:rPr>
                <w:rFonts w:ascii="Sylfaen" w:hAnsi="Sylfaen"/>
                <w:b/>
              </w:rPr>
            </w:pPr>
            <w:r w:rsidRPr="00CB075F">
              <w:rPr>
                <w:rFonts w:ascii="Sylfaen" w:hAnsi="Sylfaen"/>
                <w:b/>
              </w:rPr>
              <w:t>4</w:t>
            </w:r>
          </w:p>
          <w:p w:rsidR="008B35AC" w:rsidRPr="00CB075F" w:rsidRDefault="008B35AC" w:rsidP="00C625CB">
            <w:pPr>
              <w:autoSpaceDE w:val="0"/>
              <w:autoSpaceDN w:val="0"/>
              <w:jc w:val="center"/>
              <w:rPr>
                <w:rFonts w:ascii="Sylfaen" w:hAnsi="Sylfaen"/>
                <w:b/>
                <w:lang w:val="hy-AM"/>
              </w:rPr>
            </w:pPr>
            <w:r w:rsidRPr="00CB075F">
              <w:rPr>
                <w:rFonts w:ascii="Sylfaen" w:hAnsi="Sylfaen"/>
                <w:b/>
                <w:lang w:val="hy-AM"/>
              </w:rPr>
              <w:t>կիս.</w:t>
            </w:r>
          </w:p>
        </w:tc>
        <w:tc>
          <w:tcPr>
            <w:tcW w:w="756" w:type="dxa"/>
          </w:tcPr>
          <w:p w:rsidR="008B35AC" w:rsidRPr="00CB075F" w:rsidRDefault="008B35AC" w:rsidP="00C625CB">
            <w:pPr>
              <w:autoSpaceDE w:val="0"/>
              <w:autoSpaceDN w:val="0"/>
              <w:jc w:val="center"/>
              <w:rPr>
                <w:rFonts w:ascii="Sylfaen" w:hAnsi="Sylfaen"/>
                <w:b/>
              </w:rPr>
            </w:pPr>
            <w:r w:rsidRPr="00CB075F">
              <w:rPr>
                <w:rFonts w:ascii="Sylfaen" w:hAnsi="Sylfaen"/>
                <w:b/>
              </w:rPr>
              <w:t>5</w:t>
            </w:r>
          </w:p>
          <w:p w:rsidR="008B35AC" w:rsidRPr="00CB075F" w:rsidRDefault="008B35AC" w:rsidP="00C625CB">
            <w:pPr>
              <w:autoSpaceDE w:val="0"/>
              <w:autoSpaceDN w:val="0"/>
              <w:jc w:val="center"/>
              <w:rPr>
                <w:rFonts w:ascii="Sylfaen" w:hAnsi="Sylfaen"/>
                <w:b/>
                <w:lang w:val="hy-AM"/>
              </w:rPr>
            </w:pPr>
            <w:r w:rsidRPr="00CB075F">
              <w:rPr>
                <w:rFonts w:ascii="Sylfaen" w:hAnsi="Sylfaen"/>
                <w:b/>
                <w:lang w:val="hy-AM"/>
              </w:rPr>
              <w:t>Կիս.</w:t>
            </w:r>
          </w:p>
        </w:tc>
        <w:tc>
          <w:tcPr>
            <w:tcW w:w="595" w:type="dxa"/>
          </w:tcPr>
          <w:p w:rsidR="008B35AC" w:rsidRPr="00CB075F" w:rsidRDefault="008B35AC" w:rsidP="00C625CB">
            <w:pPr>
              <w:autoSpaceDE w:val="0"/>
              <w:autoSpaceDN w:val="0"/>
              <w:jc w:val="center"/>
              <w:rPr>
                <w:rFonts w:ascii="Sylfaen" w:hAnsi="Sylfaen"/>
                <w:b/>
              </w:rPr>
            </w:pPr>
            <w:r w:rsidRPr="00CB075F">
              <w:rPr>
                <w:rFonts w:ascii="Sylfaen" w:hAnsi="Sylfaen"/>
                <w:b/>
              </w:rPr>
              <w:t>6</w:t>
            </w:r>
          </w:p>
          <w:p w:rsidR="008B35AC" w:rsidRPr="00CB075F" w:rsidRDefault="008B35AC" w:rsidP="00C625CB">
            <w:pPr>
              <w:autoSpaceDE w:val="0"/>
              <w:autoSpaceDN w:val="0"/>
              <w:jc w:val="center"/>
              <w:rPr>
                <w:rFonts w:ascii="Sylfaen" w:hAnsi="Sylfaen"/>
                <w:b/>
                <w:lang w:val="hy-AM"/>
              </w:rPr>
            </w:pPr>
            <w:r w:rsidRPr="00CB075F">
              <w:rPr>
                <w:rFonts w:ascii="Sylfaen" w:hAnsi="Sylfaen"/>
                <w:b/>
                <w:lang w:val="hy-AM"/>
              </w:rPr>
              <w:t>Կիս.</w:t>
            </w:r>
          </w:p>
        </w:tc>
      </w:tr>
      <w:tr w:rsidR="008B35AC" w:rsidRPr="00CB075F" w:rsidTr="00C625CB">
        <w:tc>
          <w:tcPr>
            <w:tcW w:w="4882" w:type="dxa"/>
          </w:tcPr>
          <w:p w:rsidR="008B35AC" w:rsidRPr="00CB075F" w:rsidRDefault="008B35AC" w:rsidP="00C625CB">
            <w:pPr>
              <w:autoSpaceDE w:val="0"/>
              <w:autoSpaceDN w:val="0"/>
              <w:jc w:val="center"/>
              <w:rPr>
                <w:rFonts w:ascii="Sylfaen" w:hAnsi="Sylfaen"/>
                <w:b/>
                <w:lang w:val="hy-AM"/>
              </w:rPr>
            </w:pPr>
            <w:r w:rsidRPr="00CB075F">
              <w:rPr>
                <w:rFonts w:ascii="Sylfaen" w:hAnsi="Sylfaen"/>
                <w:b/>
                <w:lang w:val="hy-AM"/>
              </w:rPr>
              <w:t>1</w:t>
            </w:r>
          </w:p>
        </w:tc>
        <w:tc>
          <w:tcPr>
            <w:tcW w:w="755" w:type="dxa"/>
          </w:tcPr>
          <w:p w:rsidR="008B35AC" w:rsidRPr="00CB075F" w:rsidRDefault="008B35AC" w:rsidP="00C625CB">
            <w:pPr>
              <w:autoSpaceDE w:val="0"/>
              <w:autoSpaceDN w:val="0"/>
              <w:jc w:val="center"/>
              <w:rPr>
                <w:rFonts w:ascii="Sylfaen" w:hAnsi="Sylfaen"/>
                <w:b/>
                <w:lang w:val="hy-AM"/>
              </w:rPr>
            </w:pPr>
            <w:r w:rsidRPr="00CB075F">
              <w:rPr>
                <w:rFonts w:ascii="Sylfaen" w:hAnsi="Sylfaen"/>
                <w:b/>
                <w:lang w:val="hy-AM"/>
              </w:rPr>
              <w:t>2</w:t>
            </w:r>
          </w:p>
        </w:tc>
        <w:tc>
          <w:tcPr>
            <w:tcW w:w="672" w:type="dxa"/>
          </w:tcPr>
          <w:p w:rsidR="008B35AC" w:rsidRPr="00CB075F" w:rsidRDefault="008B35AC" w:rsidP="00C625CB">
            <w:pPr>
              <w:autoSpaceDE w:val="0"/>
              <w:autoSpaceDN w:val="0"/>
              <w:jc w:val="center"/>
              <w:rPr>
                <w:rFonts w:ascii="Sylfaen" w:hAnsi="Sylfaen"/>
                <w:b/>
                <w:lang w:val="hy-AM"/>
              </w:rPr>
            </w:pPr>
            <w:r w:rsidRPr="00CB075F">
              <w:rPr>
                <w:rFonts w:ascii="Sylfaen" w:hAnsi="Sylfaen"/>
                <w:b/>
                <w:lang w:val="hy-AM"/>
              </w:rPr>
              <w:t>3</w:t>
            </w:r>
          </w:p>
        </w:tc>
        <w:tc>
          <w:tcPr>
            <w:tcW w:w="644" w:type="dxa"/>
          </w:tcPr>
          <w:p w:rsidR="008B35AC" w:rsidRPr="00CB075F" w:rsidRDefault="008B35AC" w:rsidP="00C625CB">
            <w:pPr>
              <w:autoSpaceDE w:val="0"/>
              <w:autoSpaceDN w:val="0"/>
              <w:jc w:val="center"/>
              <w:rPr>
                <w:rFonts w:ascii="Sylfaen" w:hAnsi="Sylfaen"/>
                <w:b/>
                <w:lang w:val="hy-AM"/>
              </w:rPr>
            </w:pPr>
            <w:r w:rsidRPr="00CB075F">
              <w:rPr>
                <w:rFonts w:ascii="Sylfaen" w:hAnsi="Sylfaen"/>
                <w:b/>
                <w:lang w:val="hy-AM"/>
              </w:rPr>
              <w:t>4</w:t>
            </w:r>
          </w:p>
        </w:tc>
        <w:tc>
          <w:tcPr>
            <w:tcW w:w="644" w:type="dxa"/>
          </w:tcPr>
          <w:p w:rsidR="008B35AC" w:rsidRPr="00CB075F" w:rsidRDefault="008B35AC" w:rsidP="00C625CB">
            <w:pPr>
              <w:autoSpaceDE w:val="0"/>
              <w:autoSpaceDN w:val="0"/>
              <w:jc w:val="center"/>
              <w:rPr>
                <w:rFonts w:ascii="Sylfaen" w:hAnsi="Sylfaen"/>
                <w:b/>
                <w:lang w:val="hy-AM"/>
              </w:rPr>
            </w:pPr>
            <w:r w:rsidRPr="00CB075F">
              <w:rPr>
                <w:rFonts w:ascii="Sylfaen" w:hAnsi="Sylfaen"/>
                <w:b/>
                <w:lang w:val="hy-AM"/>
              </w:rPr>
              <w:t>5</w:t>
            </w:r>
          </w:p>
        </w:tc>
        <w:tc>
          <w:tcPr>
            <w:tcW w:w="700" w:type="dxa"/>
          </w:tcPr>
          <w:p w:rsidR="008B35AC" w:rsidRPr="00CB075F" w:rsidRDefault="008B35AC" w:rsidP="00C625CB">
            <w:pPr>
              <w:autoSpaceDE w:val="0"/>
              <w:autoSpaceDN w:val="0"/>
              <w:jc w:val="center"/>
              <w:rPr>
                <w:rFonts w:ascii="Sylfaen" w:hAnsi="Sylfaen"/>
                <w:b/>
                <w:lang w:val="hy-AM"/>
              </w:rPr>
            </w:pPr>
            <w:r w:rsidRPr="00CB075F">
              <w:rPr>
                <w:rFonts w:ascii="Sylfaen" w:hAnsi="Sylfaen"/>
                <w:b/>
                <w:lang w:val="hy-AM"/>
              </w:rPr>
              <w:t>6</w:t>
            </w:r>
          </w:p>
        </w:tc>
        <w:tc>
          <w:tcPr>
            <w:tcW w:w="756" w:type="dxa"/>
          </w:tcPr>
          <w:p w:rsidR="008B35AC" w:rsidRPr="00CB075F" w:rsidRDefault="008B35AC" w:rsidP="00C625CB">
            <w:pPr>
              <w:autoSpaceDE w:val="0"/>
              <w:autoSpaceDN w:val="0"/>
              <w:jc w:val="center"/>
              <w:rPr>
                <w:rFonts w:ascii="Sylfaen" w:hAnsi="Sylfaen"/>
                <w:b/>
                <w:lang w:val="hy-AM"/>
              </w:rPr>
            </w:pPr>
            <w:r w:rsidRPr="00CB075F">
              <w:rPr>
                <w:rFonts w:ascii="Sylfaen" w:hAnsi="Sylfaen"/>
                <w:b/>
                <w:lang w:val="hy-AM"/>
              </w:rPr>
              <w:t>7</w:t>
            </w:r>
          </w:p>
        </w:tc>
        <w:tc>
          <w:tcPr>
            <w:tcW w:w="595" w:type="dxa"/>
          </w:tcPr>
          <w:p w:rsidR="008B35AC" w:rsidRPr="00CB075F" w:rsidRDefault="008B35AC" w:rsidP="00C625CB">
            <w:pPr>
              <w:autoSpaceDE w:val="0"/>
              <w:autoSpaceDN w:val="0"/>
              <w:jc w:val="center"/>
              <w:rPr>
                <w:rFonts w:ascii="Sylfaen" w:hAnsi="Sylfaen"/>
                <w:b/>
                <w:lang w:val="hy-AM"/>
              </w:rPr>
            </w:pPr>
            <w:r w:rsidRPr="00CB075F">
              <w:rPr>
                <w:rFonts w:ascii="Sylfaen" w:hAnsi="Sylfaen"/>
                <w:b/>
                <w:lang w:val="hy-AM"/>
              </w:rPr>
              <w:t>8</w:t>
            </w:r>
          </w:p>
        </w:tc>
      </w:tr>
      <w:tr w:rsidR="008B35AC" w:rsidRPr="00CB075F" w:rsidTr="00C625CB">
        <w:tc>
          <w:tcPr>
            <w:tcW w:w="4882" w:type="dxa"/>
          </w:tcPr>
          <w:p w:rsidR="008B35AC" w:rsidRPr="00CB075F" w:rsidRDefault="008B35AC" w:rsidP="00C625CB">
            <w:pPr>
              <w:numPr>
                <w:ilvl w:val="0"/>
                <w:numId w:val="1"/>
              </w:numPr>
              <w:tabs>
                <w:tab w:val="clear" w:pos="360"/>
                <w:tab w:val="num" w:pos="180"/>
              </w:tabs>
              <w:autoSpaceDE w:val="0"/>
              <w:autoSpaceDN w:val="0"/>
              <w:spacing w:line="276" w:lineRule="auto"/>
              <w:ind w:left="198" w:hanging="216"/>
              <w:rPr>
                <w:rFonts w:ascii="Sylfaen" w:hAnsi="Sylfaen"/>
                <w:b/>
                <w:lang w:val="hy-AM"/>
              </w:rPr>
            </w:pPr>
            <w:r w:rsidRPr="00CB075F">
              <w:rPr>
                <w:rFonts w:ascii="Sylfaen" w:hAnsi="Sylfaen"/>
                <w:b/>
                <w:lang w:val="hy-AM"/>
              </w:rPr>
              <w:t xml:space="preserve">Ըստ կիսամյակի ընդհանուր </w:t>
            </w:r>
            <w:r w:rsidRPr="00CB075F">
              <w:rPr>
                <w:rFonts w:ascii="Sylfaen" w:hAnsi="Sylfaen"/>
                <w:b/>
              </w:rPr>
              <w:t>դասընթացի</w:t>
            </w:r>
            <w:r w:rsidRPr="00CB075F">
              <w:rPr>
                <w:rFonts w:ascii="Sylfaen" w:hAnsi="Sylfaen"/>
                <w:b/>
                <w:lang w:val="hy-AM"/>
              </w:rPr>
              <w:t xml:space="preserve"> ուսուցման ծանրաբեռնվածությունը </w:t>
            </w:r>
          </w:p>
        </w:tc>
        <w:tc>
          <w:tcPr>
            <w:tcW w:w="755" w:type="dxa"/>
            <w:vAlign w:val="center"/>
          </w:tcPr>
          <w:p w:rsidR="008B35AC" w:rsidRPr="00CB075F" w:rsidRDefault="008B35AC" w:rsidP="00C625CB">
            <w:pPr>
              <w:autoSpaceDE w:val="0"/>
              <w:autoSpaceDN w:val="0"/>
              <w:jc w:val="center"/>
              <w:rPr>
                <w:rFonts w:ascii="Sylfaen" w:hAnsi="Sylfaen"/>
                <w:b/>
              </w:rPr>
            </w:pPr>
            <w:r w:rsidRPr="00CB075F">
              <w:rPr>
                <w:rFonts w:ascii="Sylfaen" w:hAnsi="Sylfaen"/>
                <w:b/>
              </w:rPr>
              <w:t>72</w:t>
            </w:r>
          </w:p>
        </w:tc>
        <w:tc>
          <w:tcPr>
            <w:tcW w:w="672" w:type="dxa"/>
            <w:shd w:val="clear" w:color="auto" w:fill="D9D9D9"/>
            <w:vAlign w:val="center"/>
          </w:tcPr>
          <w:p w:rsidR="008B35AC" w:rsidRPr="00CB075F" w:rsidRDefault="008B35AC" w:rsidP="00C625CB">
            <w:pPr>
              <w:autoSpaceDE w:val="0"/>
              <w:autoSpaceDN w:val="0"/>
              <w:jc w:val="center"/>
              <w:rPr>
                <w:rFonts w:ascii="Sylfaen" w:hAnsi="Sylfaen"/>
                <w:b/>
                <w:lang w:val="hy-AM"/>
              </w:rPr>
            </w:pPr>
          </w:p>
        </w:tc>
        <w:tc>
          <w:tcPr>
            <w:tcW w:w="644" w:type="dxa"/>
            <w:vAlign w:val="center"/>
          </w:tcPr>
          <w:p w:rsidR="008B35AC" w:rsidRPr="00CB075F" w:rsidRDefault="008B35AC" w:rsidP="00C625CB">
            <w:pPr>
              <w:autoSpaceDE w:val="0"/>
              <w:autoSpaceDN w:val="0"/>
              <w:jc w:val="center"/>
              <w:rPr>
                <w:rFonts w:ascii="Sylfaen" w:hAnsi="Sylfaen"/>
                <w:b/>
              </w:rPr>
            </w:pPr>
            <w:r w:rsidRPr="00CB075F">
              <w:rPr>
                <w:rFonts w:ascii="Sylfaen" w:hAnsi="Sylfaen"/>
                <w:b/>
              </w:rPr>
              <w:t>72</w:t>
            </w:r>
          </w:p>
        </w:tc>
        <w:tc>
          <w:tcPr>
            <w:tcW w:w="644" w:type="dxa"/>
            <w:shd w:val="clear" w:color="auto" w:fill="D9D9D9"/>
          </w:tcPr>
          <w:p w:rsidR="008B35AC" w:rsidRPr="00CB075F" w:rsidRDefault="008B35AC" w:rsidP="00C625CB">
            <w:pPr>
              <w:autoSpaceDE w:val="0"/>
              <w:autoSpaceDN w:val="0"/>
              <w:jc w:val="right"/>
              <w:rPr>
                <w:rFonts w:ascii="Sylfaen" w:hAnsi="Sylfaen"/>
                <w:b/>
                <w:lang w:val="hy-AM"/>
              </w:rPr>
            </w:pPr>
          </w:p>
        </w:tc>
        <w:tc>
          <w:tcPr>
            <w:tcW w:w="700" w:type="dxa"/>
            <w:shd w:val="clear" w:color="auto" w:fill="D9D9D9"/>
          </w:tcPr>
          <w:p w:rsidR="008B35AC" w:rsidRPr="00CB075F" w:rsidRDefault="008B35AC" w:rsidP="00C625CB">
            <w:pPr>
              <w:autoSpaceDE w:val="0"/>
              <w:autoSpaceDN w:val="0"/>
              <w:jc w:val="right"/>
              <w:rPr>
                <w:rFonts w:ascii="Sylfaen" w:hAnsi="Sylfaen"/>
                <w:b/>
                <w:lang w:val="hy-AM"/>
              </w:rPr>
            </w:pPr>
          </w:p>
        </w:tc>
        <w:tc>
          <w:tcPr>
            <w:tcW w:w="756" w:type="dxa"/>
            <w:shd w:val="clear" w:color="auto" w:fill="D9D9D9"/>
          </w:tcPr>
          <w:p w:rsidR="008B35AC" w:rsidRPr="00CB075F" w:rsidRDefault="008B35AC" w:rsidP="00C625CB">
            <w:pPr>
              <w:autoSpaceDE w:val="0"/>
              <w:autoSpaceDN w:val="0"/>
              <w:jc w:val="right"/>
              <w:rPr>
                <w:rFonts w:ascii="Sylfaen" w:hAnsi="Sylfaen"/>
                <w:b/>
                <w:lang w:val="hy-AM"/>
              </w:rPr>
            </w:pPr>
          </w:p>
        </w:tc>
        <w:tc>
          <w:tcPr>
            <w:tcW w:w="595" w:type="dxa"/>
            <w:shd w:val="clear" w:color="auto" w:fill="D9D9D9"/>
          </w:tcPr>
          <w:p w:rsidR="008B35AC" w:rsidRPr="00CB075F" w:rsidRDefault="008B35AC" w:rsidP="00C625CB">
            <w:pPr>
              <w:autoSpaceDE w:val="0"/>
              <w:autoSpaceDN w:val="0"/>
              <w:jc w:val="center"/>
              <w:rPr>
                <w:rFonts w:ascii="Sylfaen" w:hAnsi="Sylfaen"/>
                <w:b/>
                <w:lang w:val="hy-AM"/>
              </w:rPr>
            </w:pPr>
          </w:p>
        </w:tc>
      </w:tr>
      <w:tr w:rsidR="008B35AC" w:rsidRPr="00CB075F" w:rsidTr="00C625CB">
        <w:tc>
          <w:tcPr>
            <w:tcW w:w="4882" w:type="dxa"/>
          </w:tcPr>
          <w:p w:rsidR="008B35AC" w:rsidRPr="00CB075F" w:rsidRDefault="008B35AC" w:rsidP="00C625CB">
            <w:pPr>
              <w:numPr>
                <w:ilvl w:val="1"/>
                <w:numId w:val="1"/>
              </w:numPr>
              <w:autoSpaceDE w:val="0"/>
              <w:autoSpaceDN w:val="0"/>
              <w:spacing w:line="276" w:lineRule="auto"/>
              <w:rPr>
                <w:rFonts w:ascii="Sylfaen" w:hAnsi="Sylfaen"/>
                <w:lang w:val="hy-AM"/>
              </w:rPr>
            </w:pPr>
            <w:r w:rsidRPr="00CB075F">
              <w:rPr>
                <w:rFonts w:ascii="Sylfaen" w:hAnsi="Sylfaen"/>
                <w:lang w:val="hy-AM"/>
              </w:rPr>
              <w:t>Լսարանային պարապմունքներ:</w:t>
            </w:r>
          </w:p>
        </w:tc>
        <w:tc>
          <w:tcPr>
            <w:tcW w:w="755" w:type="dxa"/>
            <w:vAlign w:val="center"/>
          </w:tcPr>
          <w:p w:rsidR="008B35AC" w:rsidRPr="00CB075F" w:rsidRDefault="008B35AC" w:rsidP="00C625CB">
            <w:pPr>
              <w:autoSpaceDE w:val="0"/>
              <w:autoSpaceDN w:val="0"/>
              <w:jc w:val="center"/>
              <w:rPr>
                <w:rFonts w:ascii="Sylfaen" w:hAnsi="Sylfaen"/>
                <w:b/>
              </w:rPr>
            </w:pPr>
            <w:r w:rsidRPr="00CB075F">
              <w:rPr>
                <w:rFonts w:ascii="Sylfaen" w:hAnsi="Sylfaen"/>
                <w:b/>
              </w:rPr>
              <w:t>36</w:t>
            </w:r>
          </w:p>
        </w:tc>
        <w:tc>
          <w:tcPr>
            <w:tcW w:w="672" w:type="dxa"/>
            <w:shd w:val="clear" w:color="auto" w:fill="D9D9D9"/>
            <w:vAlign w:val="center"/>
          </w:tcPr>
          <w:p w:rsidR="008B35AC" w:rsidRPr="00CB075F" w:rsidRDefault="008B35AC" w:rsidP="00C625CB">
            <w:pPr>
              <w:autoSpaceDE w:val="0"/>
              <w:autoSpaceDN w:val="0"/>
              <w:jc w:val="center"/>
              <w:rPr>
                <w:rFonts w:ascii="Sylfaen" w:hAnsi="Sylfaen"/>
                <w:b/>
                <w:lang w:val="hy-AM"/>
              </w:rPr>
            </w:pPr>
          </w:p>
        </w:tc>
        <w:tc>
          <w:tcPr>
            <w:tcW w:w="644" w:type="dxa"/>
            <w:vAlign w:val="center"/>
          </w:tcPr>
          <w:p w:rsidR="008B35AC" w:rsidRPr="00CB075F" w:rsidRDefault="008B35AC" w:rsidP="00C625CB">
            <w:pPr>
              <w:autoSpaceDE w:val="0"/>
              <w:autoSpaceDN w:val="0"/>
              <w:jc w:val="center"/>
              <w:rPr>
                <w:rFonts w:ascii="Sylfaen" w:hAnsi="Sylfaen"/>
                <w:b/>
              </w:rPr>
            </w:pPr>
            <w:r w:rsidRPr="00CB075F">
              <w:rPr>
                <w:rFonts w:ascii="Sylfaen" w:hAnsi="Sylfaen"/>
                <w:b/>
              </w:rPr>
              <w:t>36</w:t>
            </w:r>
          </w:p>
        </w:tc>
        <w:tc>
          <w:tcPr>
            <w:tcW w:w="644" w:type="dxa"/>
            <w:shd w:val="clear" w:color="auto" w:fill="D9D9D9"/>
          </w:tcPr>
          <w:p w:rsidR="008B35AC" w:rsidRPr="00CB075F" w:rsidRDefault="008B35AC" w:rsidP="00C625CB">
            <w:pPr>
              <w:autoSpaceDE w:val="0"/>
              <w:autoSpaceDN w:val="0"/>
              <w:jc w:val="right"/>
              <w:rPr>
                <w:rFonts w:ascii="Sylfaen" w:hAnsi="Sylfaen"/>
                <w:b/>
                <w:lang w:val="hy-AM"/>
              </w:rPr>
            </w:pPr>
          </w:p>
        </w:tc>
        <w:tc>
          <w:tcPr>
            <w:tcW w:w="700" w:type="dxa"/>
            <w:shd w:val="clear" w:color="auto" w:fill="D9D9D9"/>
          </w:tcPr>
          <w:p w:rsidR="008B35AC" w:rsidRPr="00CB075F" w:rsidRDefault="008B35AC" w:rsidP="00C625CB">
            <w:pPr>
              <w:autoSpaceDE w:val="0"/>
              <w:autoSpaceDN w:val="0"/>
              <w:jc w:val="right"/>
              <w:rPr>
                <w:rFonts w:ascii="Sylfaen" w:hAnsi="Sylfaen"/>
                <w:b/>
                <w:lang w:val="hy-AM"/>
              </w:rPr>
            </w:pPr>
          </w:p>
        </w:tc>
        <w:tc>
          <w:tcPr>
            <w:tcW w:w="756" w:type="dxa"/>
            <w:shd w:val="clear" w:color="auto" w:fill="D9D9D9"/>
          </w:tcPr>
          <w:p w:rsidR="008B35AC" w:rsidRPr="00CB075F" w:rsidRDefault="008B35AC" w:rsidP="00C625CB">
            <w:pPr>
              <w:autoSpaceDE w:val="0"/>
              <w:autoSpaceDN w:val="0"/>
              <w:jc w:val="right"/>
              <w:rPr>
                <w:rFonts w:ascii="Sylfaen" w:hAnsi="Sylfaen"/>
                <w:b/>
                <w:lang w:val="hy-AM"/>
              </w:rPr>
            </w:pPr>
          </w:p>
        </w:tc>
        <w:tc>
          <w:tcPr>
            <w:tcW w:w="595" w:type="dxa"/>
            <w:shd w:val="clear" w:color="auto" w:fill="D9D9D9"/>
          </w:tcPr>
          <w:p w:rsidR="008B35AC" w:rsidRPr="00CB075F" w:rsidRDefault="008B35AC" w:rsidP="00C625CB">
            <w:pPr>
              <w:autoSpaceDE w:val="0"/>
              <w:autoSpaceDN w:val="0"/>
              <w:jc w:val="center"/>
              <w:rPr>
                <w:rFonts w:ascii="Sylfaen" w:hAnsi="Sylfaen"/>
                <w:b/>
                <w:lang w:val="hy-AM"/>
              </w:rPr>
            </w:pPr>
          </w:p>
        </w:tc>
      </w:tr>
      <w:tr w:rsidR="008B35AC" w:rsidRPr="00CB075F" w:rsidTr="00C625CB">
        <w:tc>
          <w:tcPr>
            <w:tcW w:w="4882" w:type="dxa"/>
          </w:tcPr>
          <w:p w:rsidR="008B35AC" w:rsidRPr="00CB075F" w:rsidRDefault="008B35AC" w:rsidP="00C625CB">
            <w:pPr>
              <w:numPr>
                <w:ilvl w:val="2"/>
                <w:numId w:val="1"/>
              </w:numPr>
              <w:tabs>
                <w:tab w:val="num" w:pos="1098"/>
              </w:tabs>
              <w:autoSpaceDE w:val="0"/>
              <w:autoSpaceDN w:val="0"/>
              <w:spacing w:line="276" w:lineRule="auto"/>
              <w:ind w:hanging="666"/>
              <w:rPr>
                <w:rFonts w:ascii="Sylfaen" w:hAnsi="Sylfaen"/>
                <w:lang w:val="hy-AM"/>
              </w:rPr>
            </w:pPr>
            <w:r w:rsidRPr="00CB075F">
              <w:rPr>
                <w:rFonts w:ascii="Sylfaen" w:hAnsi="Sylfaen"/>
                <w:lang w:val="hy-AM"/>
              </w:rPr>
              <w:t>Դասախոսություններ</w:t>
            </w:r>
          </w:p>
        </w:tc>
        <w:tc>
          <w:tcPr>
            <w:tcW w:w="755" w:type="dxa"/>
            <w:vAlign w:val="center"/>
          </w:tcPr>
          <w:p w:rsidR="008B35AC" w:rsidRPr="00CB075F" w:rsidRDefault="008B35AC" w:rsidP="00C625CB">
            <w:pPr>
              <w:autoSpaceDE w:val="0"/>
              <w:autoSpaceDN w:val="0"/>
              <w:jc w:val="center"/>
              <w:rPr>
                <w:rFonts w:ascii="Sylfaen" w:hAnsi="Sylfaen"/>
                <w:b/>
              </w:rPr>
            </w:pPr>
            <w:r w:rsidRPr="00CB075F">
              <w:rPr>
                <w:rFonts w:ascii="Sylfaen" w:hAnsi="Sylfaen"/>
                <w:b/>
              </w:rPr>
              <w:t>18</w:t>
            </w:r>
          </w:p>
        </w:tc>
        <w:tc>
          <w:tcPr>
            <w:tcW w:w="672" w:type="dxa"/>
            <w:shd w:val="clear" w:color="auto" w:fill="D9D9D9"/>
            <w:vAlign w:val="center"/>
          </w:tcPr>
          <w:p w:rsidR="008B35AC" w:rsidRPr="00CB075F" w:rsidRDefault="008B35AC" w:rsidP="00C625CB">
            <w:pPr>
              <w:autoSpaceDE w:val="0"/>
              <w:autoSpaceDN w:val="0"/>
              <w:jc w:val="center"/>
              <w:rPr>
                <w:rFonts w:ascii="Sylfaen" w:hAnsi="Sylfaen"/>
                <w:b/>
                <w:lang w:val="hy-AM"/>
              </w:rPr>
            </w:pPr>
          </w:p>
        </w:tc>
        <w:tc>
          <w:tcPr>
            <w:tcW w:w="644" w:type="dxa"/>
            <w:vAlign w:val="center"/>
          </w:tcPr>
          <w:p w:rsidR="008B35AC" w:rsidRPr="00CB075F" w:rsidRDefault="008B35AC" w:rsidP="00C625CB">
            <w:pPr>
              <w:autoSpaceDE w:val="0"/>
              <w:autoSpaceDN w:val="0"/>
              <w:jc w:val="center"/>
              <w:rPr>
                <w:rFonts w:ascii="Sylfaen" w:hAnsi="Sylfaen"/>
                <w:b/>
              </w:rPr>
            </w:pPr>
            <w:r w:rsidRPr="00CB075F">
              <w:rPr>
                <w:rFonts w:ascii="Sylfaen" w:hAnsi="Sylfaen"/>
                <w:b/>
              </w:rPr>
              <w:t>18</w:t>
            </w:r>
          </w:p>
        </w:tc>
        <w:tc>
          <w:tcPr>
            <w:tcW w:w="644" w:type="dxa"/>
            <w:shd w:val="clear" w:color="auto" w:fill="D9D9D9"/>
          </w:tcPr>
          <w:p w:rsidR="008B35AC" w:rsidRPr="00CB075F" w:rsidRDefault="008B35AC" w:rsidP="00C625CB">
            <w:pPr>
              <w:autoSpaceDE w:val="0"/>
              <w:autoSpaceDN w:val="0"/>
              <w:jc w:val="right"/>
              <w:rPr>
                <w:rFonts w:ascii="Sylfaen" w:hAnsi="Sylfaen"/>
                <w:b/>
                <w:lang w:val="hy-AM"/>
              </w:rPr>
            </w:pPr>
          </w:p>
        </w:tc>
        <w:tc>
          <w:tcPr>
            <w:tcW w:w="700" w:type="dxa"/>
            <w:shd w:val="clear" w:color="auto" w:fill="D9D9D9"/>
          </w:tcPr>
          <w:p w:rsidR="008B35AC" w:rsidRPr="00CB075F" w:rsidRDefault="008B35AC" w:rsidP="00C625CB">
            <w:pPr>
              <w:autoSpaceDE w:val="0"/>
              <w:autoSpaceDN w:val="0"/>
              <w:jc w:val="right"/>
              <w:rPr>
                <w:rFonts w:ascii="Sylfaen" w:hAnsi="Sylfaen"/>
                <w:b/>
                <w:lang w:val="hy-AM"/>
              </w:rPr>
            </w:pPr>
          </w:p>
        </w:tc>
        <w:tc>
          <w:tcPr>
            <w:tcW w:w="756" w:type="dxa"/>
            <w:shd w:val="clear" w:color="auto" w:fill="D9D9D9"/>
          </w:tcPr>
          <w:p w:rsidR="008B35AC" w:rsidRPr="00CB075F" w:rsidRDefault="008B35AC" w:rsidP="00C625CB">
            <w:pPr>
              <w:autoSpaceDE w:val="0"/>
              <w:autoSpaceDN w:val="0"/>
              <w:jc w:val="right"/>
              <w:rPr>
                <w:rFonts w:ascii="Sylfaen" w:hAnsi="Sylfaen"/>
                <w:b/>
                <w:lang w:val="hy-AM"/>
              </w:rPr>
            </w:pPr>
          </w:p>
        </w:tc>
        <w:tc>
          <w:tcPr>
            <w:tcW w:w="595" w:type="dxa"/>
            <w:shd w:val="clear" w:color="auto" w:fill="D9D9D9"/>
          </w:tcPr>
          <w:p w:rsidR="008B35AC" w:rsidRPr="00CB075F" w:rsidRDefault="008B35AC" w:rsidP="00C625CB">
            <w:pPr>
              <w:autoSpaceDE w:val="0"/>
              <w:autoSpaceDN w:val="0"/>
              <w:jc w:val="center"/>
              <w:rPr>
                <w:rFonts w:ascii="Sylfaen" w:hAnsi="Sylfaen"/>
                <w:b/>
                <w:lang w:val="hy-AM"/>
              </w:rPr>
            </w:pPr>
          </w:p>
        </w:tc>
      </w:tr>
      <w:tr w:rsidR="008B35AC" w:rsidRPr="00CB075F" w:rsidTr="00C625CB">
        <w:tc>
          <w:tcPr>
            <w:tcW w:w="4882" w:type="dxa"/>
          </w:tcPr>
          <w:p w:rsidR="008B35AC" w:rsidRPr="00CB075F" w:rsidRDefault="008B35AC" w:rsidP="00C625CB">
            <w:pPr>
              <w:numPr>
                <w:ilvl w:val="2"/>
                <w:numId w:val="1"/>
              </w:numPr>
              <w:tabs>
                <w:tab w:val="num" w:pos="1080"/>
              </w:tabs>
              <w:autoSpaceDE w:val="0"/>
              <w:autoSpaceDN w:val="0"/>
              <w:spacing w:line="276" w:lineRule="auto"/>
              <w:ind w:left="1080" w:hanging="540"/>
              <w:rPr>
                <w:rFonts w:ascii="Sylfaen" w:hAnsi="Sylfaen"/>
                <w:lang w:val="hy-AM"/>
              </w:rPr>
            </w:pPr>
            <w:r w:rsidRPr="00CB075F">
              <w:rPr>
                <w:rFonts w:ascii="Sylfaen" w:hAnsi="Sylfaen"/>
                <w:lang w:val="hy-AM"/>
              </w:rPr>
              <w:t xml:space="preserve">Լաբորատոր աշխատանքներ </w:t>
            </w:r>
          </w:p>
        </w:tc>
        <w:tc>
          <w:tcPr>
            <w:tcW w:w="755" w:type="dxa"/>
            <w:vAlign w:val="center"/>
          </w:tcPr>
          <w:p w:rsidR="008B35AC" w:rsidRPr="00CB075F" w:rsidRDefault="008B35AC" w:rsidP="00C625CB">
            <w:pPr>
              <w:autoSpaceDE w:val="0"/>
              <w:autoSpaceDN w:val="0"/>
              <w:jc w:val="center"/>
              <w:rPr>
                <w:rFonts w:ascii="Sylfaen" w:hAnsi="Sylfaen"/>
                <w:b/>
              </w:rPr>
            </w:pPr>
            <w:r w:rsidRPr="00CB075F">
              <w:rPr>
                <w:rFonts w:ascii="Sylfaen" w:hAnsi="Sylfaen"/>
                <w:b/>
              </w:rPr>
              <w:t>18</w:t>
            </w:r>
          </w:p>
        </w:tc>
        <w:tc>
          <w:tcPr>
            <w:tcW w:w="672" w:type="dxa"/>
            <w:shd w:val="clear" w:color="auto" w:fill="D9D9D9"/>
            <w:vAlign w:val="center"/>
          </w:tcPr>
          <w:p w:rsidR="008B35AC" w:rsidRPr="00CB075F" w:rsidRDefault="008B35AC" w:rsidP="00C625CB">
            <w:pPr>
              <w:autoSpaceDE w:val="0"/>
              <w:autoSpaceDN w:val="0"/>
              <w:jc w:val="center"/>
              <w:rPr>
                <w:rFonts w:ascii="Sylfaen" w:hAnsi="Sylfaen"/>
                <w:b/>
                <w:lang w:val="hy-AM"/>
              </w:rPr>
            </w:pPr>
          </w:p>
        </w:tc>
        <w:tc>
          <w:tcPr>
            <w:tcW w:w="644" w:type="dxa"/>
            <w:vAlign w:val="center"/>
          </w:tcPr>
          <w:p w:rsidR="008B35AC" w:rsidRPr="00CB075F" w:rsidRDefault="008B35AC" w:rsidP="00C625CB">
            <w:pPr>
              <w:autoSpaceDE w:val="0"/>
              <w:autoSpaceDN w:val="0"/>
              <w:jc w:val="center"/>
              <w:rPr>
                <w:rFonts w:ascii="Sylfaen" w:hAnsi="Sylfaen"/>
                <w:b/>
              </w:rPr>
            </w:pPr>
            <w:r w:rsidRPr="00CB075F">
              <w:rPr>
                <w:rFonts w:ascii="Sylfaen" w:hAnsi="Sylfaen"/>
                <w:b/>
              </w:rPr>
              <w:t>18</w:t>
            </w:r>
          </w:p>
        </w:tc>
        <w:tc>
          <w:tcPr>
            <w:tcW w:w="644" w:type="dxa"/>
            <w:shd w:val="clear" w:color="auto" w:fill="D9D9D9"/>
          </w:tcPr>
          <w:p w:rsidR="008B35AC" w:rsidRPr="00CB075F" w:rsidRDefault="008B35AC" w:rsidP="00C625CB">
            <w:pPr>
              <w:autoSpaceDE w:val="0"/>
              <w:autoSpaceDN w:val="0"/>
              <w:jc w:val="center"/>
              <w:rPr>
                <w:rFonts w:ascii="Sylfaen" w:hAnsi="Sylfaen"/>
                <w:b/>
                <w:lang w:val="hy-AM"/>
              </w:rPr>
            </w:pPr>
          </w:p>
        </w:tc>
        <w:tc>
          <w:tcPr>
            <w:tcW w:w="700" w:type="dxa"/>
            <w:shd w:val="clear" w:color="auto" w:fill="D9D9D9"/>
          </w:tcPr>
          <w:p w:rsidR="008B35AC" w:rsidRPr="00CB075F" w:rsidRDefault="008B35AC" w:rsidP="00C625CB">
            <w:pPr>
              <w:autoSpaceDE w:val="0"/>
              <w:autoSpaceDN w:val="0"/>
              <w:jc w:val="center"/>
              <w:rPr>
                <w:rFonts w:ascii="Sylfaen" w:hAnsi="Sylfaen"/>
                <w:b/>
                <w:lang w:val="hy-AM"/>
              </w:rPr>
            </w:pPr>
          </w:p>
        </w:tc>
        <w:tc>
          <w:tcPr>
            <w:tcW w:w="756" w:type="dxa"/>
            <w:shd w:val="clear" w:color="auto" w:fill="D9D9D9"/>
          </w:tcPr>
          <w:p w:rsidR="008B35AC" w:rsidRPr="00CB075F" w:rsidRDefault="008B35AC" w:rsidP="00C625CB">
            <w:pPr>
              <w:autoSpaceDE w:val="0"/>
              <w:autoSpaceDN w:val="0"/>
              <w:jc w:val="center"/>
              <w:rPr>
                <w:rFonts w:ascii="Sylfaen" w:hAnsi="Sylfaen"/>
                <w:b/>
                <w:lang w:val="hy-AM"/>
              </w:rPr>
            </w:pPr>
          </w:p>
        </w:tc>
        <w:tc>
          <w:tcPr>
            <w:tcW w:w="595" w:type="dxa"/>
            <w:shd w:val="clear" w:color="auto" w:fill="D9D9D9"/>
          </w:tcPr>
          <w:p w:rsidR="008B35AC" w:rsidRPr="00CB075F" w:rsidRDefault="008B35AC" w:rsidP="00C625CB">
            <w:pPr>
              <w:autoSpaceDE w:val="0"/>
              <w:autoSpaceDN w:val="0"/>
              <w:jc w:val="center"/>
              <w:rPr>
                <w:rFonts w:ascii="Sylfaen" w:hAnsi="Sylfaen"/>
                <w:b/>
                <w:lang w:val="hy-AM"/>
              </w:rPr>
            </w:pPr>
          </w:p>
        </w:tc>
      </w:tr>
      <w:tr w:rsidR="008B35AC" w:rsidRPr="00CB075F" w:rsidTr="00C625CB">
        <w:tc>
          <w:tcPr>
            <w:tcW w:w="4882" w:type="dxa"/>
          </w:tcPr>
          <w:p w:rsidR="008B35AC" w:rsidRPr="00CB075F" w:rsidRDefault="008B35AC" w:rsidP="00C625CB">
            <w:pPr>
              <w:numPr>
                <w:ilvl w:val="1"/>
                <w:numId w:val="1"/>
              </w:numPr>
              <w:tabs>
                <w:tab w:val="num" w:pos="567"/>
              </w:tabs>
              <w:autoSpaceDE w:val="0"/>
              <w:autoSpaceDN w:val="0"/>
              <w:spacing w:line="276" w:lineRule="auto"/>
              <w:ind w:left="585" w:hanging="405"/>
              <w:rPr>
                <w:rFonts w:ascii="Sylfaen" w:hAnsi="Sylfaen"/>
                <w:lang w:val="hy-AM"/>
              </w:rPr>
            </w:pPr>
            <w:r w:rsidRPr="00CB075F">
              <w:rPr>
                <w:rFonts w:ascii="Sylfaen" w:hAnsi="Sylfaen"/>
                <w:lang w:val="hy-AM"/>
              </w:rPr>
              <w:t>Ինքնուրույն աշխատանք</w:t>
            </w:r>
          </w:p>
        </w:tc>
        <w:tc>
          <w:tcPr>
            <w:tcW w:w="755" w:type="dxa"/>
            <w:vAlign w:val="center"/>
          </w:tcPr>
          <w:p w:rsidR="008B35AC" w:rsidRPr="00CB075F" w:rsidRDefault="008B35AC" w:rsidP="00C625CB">
            <w:pPr>
              <w:autoSpaceDE w:val="0"/>
              <w:autoSpaceDN w:val="0"/>
              <w:jc w:val="center"/>
              <w:rPr>
                <w:rFonts w:ascii="Sylfaen" w:hAnsi="Sylfaen"/>
                <w:b/>
              </w:rPr>
            </w:pPr>
            <w:r w:rsidRPr="00CB075F">
              <w:rPr>
                <w:rFonts w:ascii="Sylfaen" w:hAnsi="Sylfaen"/>
                <w:b/>
              </w:rPr>
              <w:t>36</w:t>
            </w:r>
          </w:p>
        </w:tc>
        <w:tc>
          <w:tcPr>
            <w:tcW w:w="672" w:type="dxa"/>
            <w:shd w:val="clear" w:color="auto" w:fill="D9D9D9"/>
            <w:vAlign w:val="center"/>
          </w:tcPr>
          <w:p w:rsidR="008B35AC" w:rsidRPr="00CB075F" w:rsidRDefault="008B35AC" w:rsidP="00C625CB">
            <w:pPr>
              <w:autoSpaceDE w:val="0"/>
              <w:autoSpaceDN w:val="0"/>
              <w:jc w:val="center"/>
              <w:rPr>
                <w:rFonts w:ascii="Sylfaen" w:hAnsi="Sylfaen"/>
                <w:b/>
                <w:lang w:val="hy-AM"/>
              </w:rPr>
            </w:pPr>
          </w:p>
        </w:tc>
        <w:tc>
          <w:tcPr>
            <w:tcW w:w="644" w:type="dxa"/>
            <w:vAlign w:val="center"/>
          </w:tcPr>
          <w:p w:rsidR="008B35AC" w:rsidRPr="00CB075F" w:rsidRDefault="008B35AC" w:rsidP="00C625CB">
            <w:pPr>
              <w:autoSpaceDE w:val="0"/>
              <w:autoSpaceDN w:val="0"/>
              <w:jc w:val="center"/>
              <w:rPr>
                <w:rFonts w:ascii="Sylfaen" w:hAnsi="Sylfaen"/>
                <w:b/>
              </w:rPr>
            </w:pPr>
            <w:r w:rsidRPr="00CB075F">
              <w:rPr>
                <w:rFonts w:ascii="Sylfaen" w:hAnsi="Sylfaen"/>
                <w:b/>
              </w:rPr>
              <w:t>36</w:t>
            </w:r>
          </w:p>
        </w:tc>
        <w:tc>
          <w:tcPr>
            <w:tcW w:w="644" w:type="dxa"/>
            <w:shd w:val="clear" w:color="auto" w:fill="D9D9D9"/>
          </w:tcPr>
          <w:p w:rsidR="008B35AC" w:rsidRPr="00CB075F" w:rsidRDefault="008B35AC" w:rsidP="00C625CB">
            <w:pPr>
              <w:autoSpaceDE w:val="0"/>
              <w:autoSpaceDN w:val="0"/>
              <w:jc w:val="center"/>
              <w:rPr>
                <w:rFonts w:ascii="Sylfaen" w:hAnsi="Sylfaen"/>
                <w:b/>
                <w:lang w:val="hy-AM"/>
              </w:rPr>
            </w:pPr>
          </w:p>
        </w:tc>
        <w:tc>
          <w:tcPr>
            <w:tcW w:w="700" w:type="dxa"/>
            <w:shd w:val="clear" w:color="auto" w:fill="D9D9D9"/>
          </w:tcPr>
          <w:p w:rsidR="008B35AC" w:rsidRPr="00CB075F" w:rsidRDefault="008B35AC" w:rsidP="00C625CB">
            <w:pPr>
              <w:autoSpaceDE w:val="0"/>
              <w:autoSpaceDN w:val="0"/>
              <w:jc w:val="center"/>
              <w:rPr>
                <w:rFonts w:ascii="Sylfaen" w:hAnsi="Sylfaen"/>
                <w:b/>
                <w:lang w:val="hy-AM"/>
              </w:rPr>
            </w:pPr>
          </w:p>
        </w:tc>
        <w:tc>
          <w:tcPr>
            <w:tcW w:w="756" w:type="dxa"/>
            <w:shd w:val="clear" w:color="auto" w:fill="D9D9D9"/>
          </w:tcPr>
          <w:p w:rsidR="008B35AC" w:rsidRPr="00CB075F" w:rsidRDefault="008B35AC" w:rsidP="00C625CB">
            <w:pPr>
              <w:autoSpaceDE w:val="0"/>
              <w:autoSpaceDN w:val="0"/>
              <w:jc w:val="center"/>
              <w:rPr>
                <w:rFonts w:ascii="Sylfaen" w:hAnsi="Sylfaen"/>
                <w:b/>
                <w:lang w:val="hy-AM"/>
              </w:rPr>
            </w:pPr>
          </w:p>
        </w:tc>
        <w:tc>
          <w:tcPr>
            <w:tcW w:w="595" w:type="dxa"/>
            <w:shd w:val="clear" w:color="auto" w:fill="D9D9D9"/>
          </w:tcPr>
          <w:p w:rsidR="008B35AC" w:rsidRPr="00CB075F" w:rsidRDefault="008B35AC" w:rsidP="00C625CB">
            <w:pPr>
              <w:autoSpaceDE w:val="0"/>
              <w:autoSpaceDN w:val="0"/>
              <w:jc w:val="center"/>
              <w:rPr>
                <w:rFonts w:ascii="Sylfaen" w:hAnsi="Sylfaen"/>
                <w:b/>
                <w:lang w:val="hy-AM"/>
              </w:rPr>
            </w:pPr>
          </w:p>
        </w:tc>
      </w:tr>
      <w:tr w:rsidR="008B35AC" w:rsidRPr="00CB075F" w:rsidTr="00C625CB">
        <w:tc>
          <w:tcPr>
            <w:tcW w:w="4882" w:type="dxa"/>
          </w:tcPr>
          <w:p w:rsidR="008B35AC" w:rsidRPr="00CB075F" w:rsidRDefault="008B35AC" w:rsidP="00C625CB">
            <w:pPr>
              <w:tabs>
                <w:tab w:val="num" w:pos="0"/>
              </w:tabs>
              <w:ind w:hanging="17"/>
              <w:rPr>
                <w:rFonts w:ascii="Sylfaen" w:hAnsi="Sylfaen"/>
                <w:lang w:val="hy-AM"/>
              </w:rPr>
            </w:pPr>
            <w:r w:rsidRPr="00CB075F">
              <w:rPr>
                <w:rFonts w:ascii="Sylfaen" w:hAnsi="Sylfaen"/>
                <w:bCs/>
              </w:rPr>
              <w:t>Ամփոփի</w:t>
            </w:r>
            <w:r w:rsidRPr="00CB075F">
              <w:rPr>
                <w:rFonts w:ascii="Sylfaen" w:hAnsi="Sylfaen"/>
                <w:bCs/>
                <w:lang w:val="hy-AM"/>
              </w:rPr>
              <w:t>չ ստուգում (քննություն, ստուգարք)</w:t>
            </w:r>
          </w:p>
        </w:tc>
        <w:tc>
          <w:tcPr>
            <w:tcW w:w="755" w:type="dxa"/>
            <w:vAlign w:val="center"/>
          </w:tcPr>
          <w:p w:rsidR="008B35AC" w:rsidRPr="00CB075F" w:rsidRDefault="008B35AC" w:rsidP="00C625CB">
            <w:pPr>
              <w:autoSpaceDE w:val="0"/>
              <w:autoSpaceDN w:val="0"/>
              <w:jc w:val="center"/>
              <w:rPr>
                <w:rFonts w:ascii="Sylfaen" w:hAnsi="Sylfaen"/>
                <w:b/>
              </w:rPr>
            </w:pPr>
            <w:r w:rsidRPr="00CB075F">
              <w:rPr>
                <w:rFonts w:ascii="Sylfaen" w:hAnsi="Sylfaen"/>
                <w:b/>
              </w:rPr>
              <w:t>Քննություն</w:t>
            </w:r>
          </w:p>
        </w:tc>
        <w:tc>
          <w:tcPr>
            <w:tcW w:w="672" w:type="dxa"/>
            <w:shd w:val="clear" w:color="auto" w:fill="D9D9D9"/>
            <w:vAlign w:val="center"/>
          </w:tcPr>
          <w:p w:rsidR="008B35AC" w:rsidRPr="00CB075F" w:rsidRDefault="008B35AC" w:rsidP="00C625CB">
            <w:pPr>
              <w:autoSpaceDE w:val="0"/>
              <w:autoSpaceDN w:val="0"/>
              <w:jc w:val="center"/>
              <w:rPr>
                <w:rFonts w:ascii="Sylfaen" w:hAnsi="Sylfaen"/>
                <w:b/>
                <w:lang w:val="hy-AM"/>
              </w:rPr>
            </w:pPr>
          </w:p>
        </w:tc>
        <w:tc>
          <w:tcPr>
            <w:tcW w:w="644" w:type="dxa"/>
            <w:vAlign w:val="center"/>
          </w:tcPr>
          <w:p w:rsidR="008B35AC" w:rsidRPr="00CB075F" w:rsidRDefault="008B35AC" w:rsidP="00C625CB">
            <w:pPr>
              <w:autoSpaceDE w:val="0"/>
              <w:autoSpaceDN w:val="0"/>
              <w:jc w:val="center"/>
              <w:rPr>
                <w:rFonts w:ascii="Sylfaen" w:hAnsi="Sylfaen"/>
                <w:b/>
              </w:rPr>
            </w:pPr>
            <w:r w:rsidRPr="00CB075F">
              <w:rPr>
                <w:rFonts w:ascii="Sylfaen" w:hAnsi="Sylfaen"/>
                <w:b/>
              </w:rPr>
              <w:t>Քննություն</w:t>
            </w:r>
          </w:p>
        </w:tc>
        <w:tc>
          <w:tcPr>
            <w:tcW w:w="644" w:type="dxa"/>
            <w:shd w:val="clear" w:color="auto" w:fill="D9D9D9"/>
          </w:tcPr>
          <w:p w:rsidR="008B35AC" w:rsidRPr="00CB075F" w:rsidRDefault="008B35AC" w:rsidP="00C625CB">
            <w:pPr>
              <w:autoSpaceDE w:val="0"/>
              <w:autoSpaceDN w:val="0"/>
              <w:jc w:val="center"/>
              <w:rPr>
                <w:rFonts w:ascii="Sylfaen" w:hAnsi="Sylfaen"/>
                <w:b/>
                <w:lang w:val="hy-AM"/>
              </w:rPr>
            </w:pPr>
          </w:p>
        </w:tc>
        <w:tc>
          <w:tcPr>
            <w:tcW w:w="700" w:type="dxa"/>
            <w:shd w:val="clear" w:color="auto" w:fill="D9D9D9"/>
          </w:tcPr>
          <w:p w:rsidR="008B35AC" w:rsidRPr="00CB075F" w:rsidRDefault="008B35AC" w:rsidP="00C625CB">
            <w:pPr>
              <w:autoSpaceDE w:val="0"/>
              <w:autoSpaceDN w:val="0"/>
              <w:jc w:val="center"/>
              <w:rPr>
                <w:rFonts w:ascii="Sylfaen" w:hAnsi="Sylfaen"/>
                <w:b/>
                <w:lang w:val="hy-AM"/>
              </w:rPr>
            </w:pPr>
          </w:p>
        </w:tc>
        <w:tc>
          <w:tcPr>
            <w:tcW w:w="756" w:type="dxa"/>
            <w:shd w:val="clear" w:color="auto" w:fill="D9D9D9"/>
          </w:tcPr>
          <w:p w:rsidR="008B35AC" w:rsidRPr="00CB075F" w:rsidRDefault="008B35AC" w:rsidP="00C625CB">
            <w:pPr>
              <w:autoSpaceDE w:val="0"/>
              <w:autoSpaceDN w:val="0"/>
              <w:jc w:val="center"/>
              <w:rPr>
                <w:rFonts w:ascii="Sylfaen" w:hAnsi="Sylfaen"/>
                <w:b/>
              </w:rPr>
            </w:pPr>
          </w:p>
        </w:tc>
        <w:tc>
          <w:tcPr>
            <w:tcW w:w="595" w:type="dxa"/>
            <w:shd w:val="clear" w:color="auto" w:fill="D9D9D9"/>
          </w:tcPr>
          <w:p w:rsidR="008B35AC" w:rsidRPr="00CB075F" w:rsidRDefault="008B35AC" w:rsidP="00C625CB">
            <w:pPr>
              <w:autoSpaceDE w:val="0"/>
              <w:autoSpaceDN w:val="0"/>
              <w:jc w:val="center"/>
              <w:rPr>
                <w:rFonts w:ascii="Sylfaen" w:hAnsi="Sylfaen"/>
                <w:b/>
                <w:lang w:val="hy-AM"/>
              </w:rPr>
            </w:pPr>
          </w:p>
        </w:tc>
      </w:tr>
    </w:tbl>
    <w:p w:rsidR="008B35AC" w:rsidRPr="00CB075F" w:rsidRDefault="008B35AC" w:rsidP="008B35AC">
      <w:pPr>
        <w:tabs>
          <w:tab w:val="left" w:pos="1680"/>
        </w:tabs>
        <w:outlineLvl w:val="0"/>
        <w:rPr>
          <w:rFonts w:ascii="Sylfaen" w:hAnsi="Sylfaen"/>
          <w:b/>
          <w:bCs/>
          <w:kern w:val="32"/>
        </w:rPr>
      </w:pPr>
    </w:p>
    <w:p w:rsidR="008B35AC" w:rsidRPr="00CB075F" w:rsidRDefault="008B35AC" w:rsidP="008B35AC">
      <w:pPr>
        <w:tabs>
          <w:tab w:val="left" w:pos="1680"/>
        </w:tabs>
        <w:outlineLvl w:val="0"/>
        <w:rPr>
          <w:rFonts w:ascii="Sylfaen" w:hAnsi="Sylfaen"/>
          <w:b/>
          <w:bCs/>
          <w:kern w:val="32"/>
        </w:rPr>
      </w:pPr>
    </w:p>
    <w:p w:rsidR="008B35AC" w:rsidRPr="00CB075F" w:rsidRDefault="008B35AC" w:rsidP="008B35AC">
      <w:pPr>
        <w:tabs>
          <w:tab w:val="left" w:pos="1680"/>
        </w:tabs>
        <w:outlineLvl w:val="0"/>
        <w:rPr>
          <w:rFonts w:ascii="Sylfaen" w:hAnsi="Sylfaen"/>
          <w:b/>
          <w:bCs/>
          <w:kern w:val="32"/>
        </w:rPr>
      </w:pPr>
    </w:p>
    <w:p w:rsidR="008B35AC" w:rsidRPr="00CB075F" w:rsidRDefault="008B35AC" w:rsidP="008B35AC">
      <w:pPr>
        <w:tabs>
          <w:tab w:val="left" w:pos="1680"/>
        </w:tabs>
        <w:outlineLvl w:val="0"/>
        <w:rPr>
          <w:rFonts w:ascii="Sylfaen" w:hAnsi="Sylfaen"/>
          <w:b/>
          <w:bCs/>
          <w:kern w:val="32"/>
        </w:rPr>
      </w:pPr>
    </w:p>
    <w:p w:rsidR="008B35AC" w:rsidRPr="00CB075F" w:rsidRDefault="008B35AC" w:rsidP="008B35AC">
      <w:pPr>
        <w:keepNext/>
        <w:ind w:firstLine="426"/>
        <w:outlineLvl w:val="0"/>
        <w:rPr>
          <w:rFonts w:ascii="Sylfaen" w:hAnsi="Sylfaen"/>
          <w:b/>
          <w:bCs/>
          <w:lang w:val="hy-AM" w:bidi="he-IL"/>
        </w:rPr>
      </w:pPr>
      <w:r w:rsidRPr="00CB075F">
        <w:rPr>
          <w:rFonts w:ascii="Sylfaen" w:hAnsi="Sylfaen"/>
          <w:b/>
          <w:bCs/>
          <w:lang w:val="hy-AM" w:bidi="he-IL"/>
        </w:rPr>
        <w:t>2.3.Դասընթացի թեմատիկ պլան</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9"/>
        <w:gridCol w:w="1417"/>
        <w:gridCol w:w="1276"/>
        <w:gridCol w:w="1417"/>
        <w:gridCol w:w="1985"/>
      </w:tblGrid>
      <w:tr w:rsidR="008B35AC" w:rsidRPr="00CB075F" w:rsidTr="00C625CB">
        <w:tc>
          <w:tcPr>
            <w:tcW w:w="4679" w:type="dxa"/>
            <w:vAlign w:val="center"/>
          </w:tcPr>
          <w:p w:rsidR="008B35AC" w:rsidRPr="00CB075F" w:rsidRDefault="008B35AC" w:rsidP="00C625CB">
            <w:pPr>
              <w:jc w:val="center"/>
              <w:rPr>
                <w:rFonts w:ascii="Sylfaen" w:hAnsi="Sylfaen"/>
                <w:b/>
                <w:lang w:val="hy-AM"/>
              </w:rPr>
            </w:pPr>
            <w:r w:rsidRPr="00CB075F">
              <w:rPr>
                <w:rFonts w:ascii="Sylfaen" w:hAnsi="Sylfaen"/>
                <w:b/>
              </w:rPr>
              <w:t>Դասընթացի</w:t>
            </w:r>
            <w:r w:rsidRPr="00CB075F">
              <w:rPr>
                <w:rFonts w:ascii="Sylfaen" w:hAnsi="Sylfaen"/>
                <w:b/>
                <w:lang w:val="hy-AM"/>
              </w:rPr>
              <w:t xml:space="preserve"> բաժինները և թեմաները</w:t>
            </w:r>
          </w:p>
        </w:tc>
        <w:tc>
          <w:tcPr>
            <w:tcW w:w="1417" w:type="dxa"/>
            <w:vAlign w:val="center"/>
          </w:tcPr>
          <w:p w:rsidR="008B35AC" w:rsidRPr="00CB075F" w:rsidRDefault="008B35AC" w:rsidP="00C625CB">
            <w:pPr>
              <w:framePr w:hSpace="180" w:wrap="around" w:vAnchor="text" w:hAnchor="margin" w:xAlign="center" w:y="124"/>
              <w:autoSpaceDE w:val="0"/>
              <w:autoSpaceDN w:val="0"/>
              <w:jc w:val="center"/>
              <w:rPr>
                <w:rFonts w:ascii="Sylfaen" w:hAnsi="Sylfaen"/>
                <w:b/>
                <w:lang w:val="hy-AM"/>
              </w:rPr>
            </w:pPr>
            <w:r w:rsidRPr="00CB075F">
              <w:rPr>
                <w:rFonts w:ascii="Sylfaen" w:hAnsi="Sylfaen"/>
                <w:b/>
                <w:lang w:val="hy-AM"/>
              </w:rPr>
              <w:t>Ընդհանուր</w:t>
            </w:r>
          </w:p>
          <w:p w:rsidR="008B35AC" w:rsidRPr="00CB075F" w:rsidRDefault="008B35AC" w:rsidP="00C625CB">
            <w:pPr>
              <w:framePr w:hSpace="180" w:wrap="around" w:vAnchor="text" w:hAnchor="margin" w:xAlign="center" w:y="124"/>
              <w:autoSpaceDE w:val="0"/>
              <w:autoSpaceDN w:val="0"/>
              <w:jc w:val="center"/>
              <w:rPr>
                <w:rFonts w:ascii="Sylfaen" w:hAnsi="Sylfaen"/>
                <w:b/>
                <w:lang w:val="hy-AM"/>
              </w:rPr>
            </w:pPr>
            <w:r w:rsidRPr="00CB075F">
              <w:rPr>
                <w:rFonts w:ascii="Sylfaen" w:hAnsi="Sylfaen"/>
                <w:b/>
                <w:lang w:val="hy-AM"/>
              </w:rPr>
              <w:t>(ակ. ժամ)</w:t>
            </w:r>
          </w:p>
        </w:tc>
        <w:tc>
          <w:tcPr>
            <w:tcW w:w="1276" w:type="dxa"/>
            <w:vAlign w:val="center"/>
          </w:tcPr>
          <w:p w:rsidR="008B35AC" w:rsidRPr="00CB075F" w:rsidRDefault="008B35AC" w:rsidP="00C625CB">
            <w:pPr>
              <w:framePr w:hSpace="180" w:wrap="around" w:vAnchor="text" w:hAnchor="margin" w:xAlign="center" w:y="124"/>
              <w:autoSpaceDE w:val="0"/>
              <w:autoSpaceDN w:val="0"/>
              <w:jc w:val="center"/>
              <w:rPr>
                <w:rFonts w:ascii="Sylfaen" w:hAnsi="Sylfaen"/>
                <w:b/>
                <w:lang w:val="hy-AM"/>
              </w:rPr>
            </w:pPr>
            <w:r w:rsidRPr="00CB075F">
              <w:rPr>
                <w:rFonts w:ascii="Sylfaen" w:hAnsi="Sylfaen"/>
                <w:b/>
                <w:lang w:val="hy-AM"/>
              </w:rPr>
              <w:t>Դասախոսություններ (ակ. ժամ)</w:t>
            </w:r>
          </w:p>
        </w:tc>
        <w:tc>
          <w:tcPr>
            <w:tcW w:w="1417" w:type="dxa"/>
            <w:vAlign w:val="center"/>
          </w:tcPr>
          <w:p w:rsidR="008B35AC" w:rsidRPr="00CB075F" w:rsidRDefault="008B35AC" w:rsidP="00C625CB">
            <w:pPr>
              <w:framePr w:hSpace="180" w:wrap="around" w:vAnchor="text" w:hAnchor="margin" w:xAlign="center" w:y="124"/>
              <w:autoSpaceDE w:val="0"/>
              <w:autoSpaceDN w:val="0"/>
              <w:jc w:val="center"/>
              <w:rPr>
                <w:rFonts w:ascii="Sylfaen" w:hAnsi="Sylfaen"/>
                <w:b/>
                <w:lang w:val="hy-AM"/>
              </w:rPr>
            </w:pPr>
            <w:r w:rsidRPr="00CB075F">
              <w:rPr>
                <w:rFonts w:ascii="Sylfaen" w:hAnsi="Sylfaen"/>
                <w:b/>
                <w:lang w:val="hy-AM"/>
              </w:rPr>
              <w:t>Լաբոր. (ակ. ժամ)</w:t>
            </w:r>
          </w:p>
        </w:tc>
        <w:tc>
          <w:tcPr>
            <w:tcW w:w="1985" w:type="dxa"/>
            <w:vAlign w:val="center"/>
          </w:tcPr>
          <w:p w:rsidR="008B35AC" w:rsidRPr="00CB075F" w:rsidRDefault="008B35AC" w:rsidP="00C625CB">
            <w:pPr>
              <w:framePr w:hSpace="180" w:wrap="around" w:vAnchor="text" w:hAnchor="margin" w:xAlign="center" w:y="124"/>
              <w:autoSpaceDE w:val="0"/>
              <w:autoSpaceDN w:val="0"/>
              <w:jc w:val="center"/>
              <w:rPr>
                <w:rFonts w:ascii="Sylfaen" w:hAnsi="Sylfaen"/>
                <w:b/>
                <w:lang w:val="hy-AM"/>
              </w:rPr>
            </w:pPr>
            <w:r w:rsidRPr="00CB075F">
              <w:rPr>
                <w:rFonts w:ascii="Sylfaen" w:hAnsi="Sylfaen"/>
                <w:b/>
                <w:lang w:val="hy-AM"/>
              </w:rPr>
              <w:t>Պարապմ-ունքների այլ տեսակներ (ակ. ժամ)</w:t>
            </w:r>
          </w:p>
        </w:tc>
      </w:tr>
      <w:tr w:rsidR="008B35AC" w:rsidRPr="00CB075F" w:rsidTr="003145DB">
        <w:trPr>
          <w:trHeight w:hRule="exact" w:val="1006"/>
        </w:trPr>
        <w:tc>
          <w:tcPr>
            <w:tcW w:w="4679" w:type="dxa"/>
          </w:tcPr>
          <w:p w:rsidR="008B35AC" w:rsidRPr="00D67A9A" w:rsidRDefault="008B35AC" w:rsidP="004273BF">
            <w:pPr>
              <w:shd w:val="clear" w:color="auto" w:fill="FFFFFF"/>
              <w:rPr>
                <w:rFonts w:ascii="Sylfaen" w:hAnsi="Sylfaen"/>
                <w:bCs/>
                <w:lang w:val="hy-AM"/>
              </w:rPr>
            </w:pPr>
            <w:proofErr w:type="spellStart"/>
            <w:r w:rsidRPr="00D67A9A">
              <w:rPr>
                <w:rFonts w:ascii="Sylfaen" w:hAnsi="Sylfaen"/>
                <w:bCs/>
                <w:lang w:val="en-US"/>
              </w:rPr>
              <w:t>Թեմա</w:t>
            </w:r>
            <w:proofErr w:type="spellEnd"/>
            <w:r w:rsidRPr="00D67A9A">
              <w:rPr>
                <w:rFonts w:ascii="Sylfaen" w:hAnsi="Sylfaen"/>
                <w:bCs/>
                <w:lang w:val="hy-AM"/>
              </w:rPr>
              <w:t xml:space="preserve"> </w:t>
            </w:r>
            <w:r w:rsidRPr="00D67A9A">
              <w:rPr>
                <w:rFonts w:ascii="Sylfaen" w:hAnsi="Sylfaen"/>
                <w:bCs/>
                <w:lang w:val="en-US"/>
              </w:rPr>
              <w:t xml:space="preserve">1. </w:t>
            </w:r>
            <w:r w:rsidRPr="00D67A9A">
              <w:rPr>
                <w:rFonts w:ascii="Sylfaen" w:hAnsi="Sylfaen"/>
                <w:bCs/>
                <w:lang w:val="hy-AM"/>
              </w:rPr>
              <w:t>Կառավար</w:t>
            </w:r>
            <w:r w:rsidR="004273BF">
              <w:rPr>
                <w:rFonts w:ascii="Sylfaen" w:hAnsi="Sylfaen"/>
                <w:bCs/>
                <w:lang w:val="hy-AM"/>
              </w:rPr>
              <w:t>չական մտքի պատմության հայեցակարգային դրույթները</w:t>
            </w:r>
            <w:r w:rsidRPr="00D67A9A">
              <w:rPr>
                <w:rFonts w:ascii="Sylfaen" w:hAnsi="Sylfaen"/>
                <w:bCs/>
                <w:lang w:val="hy-AM"/>
              </w:rPr>
              <w:t xml:space="preserve"> </w:t>
            </w:r>
          </w:p>
        </w:tc>
        <w:tc>
          <w:tcPr>
            <w:tcW w:w="1417" w:type="dxa"/>
            <w:vAlign w:val="center"/>
          </w:tcPr>
          <w:p w:rsidR="008B35AC" w:rsidRPr="00D67A9A" w:rsidRDefault="003145DB" w:rsidP="00C625CB">
            <w:pPr>
              <w:autoSpaceDE w:val="0"/>
              <w:autoSpaceDN w:val="0"/>
              <w:jc w:val="center"/>
              <w:rPr>
                <w:rFonts w:ascii="Sylfaen" w:hAnsi="Sylfaen"/>
                <w:b/>
                <w:lang w:val="hy-AM"/>
              </w:rPr>
            </w:pPr>
            <w:r>
              <w:rPr>
                <w:rFonts w:ascii="Sylfaen" w:hAnsi="Sylfaen"/>
                <w:b/>
                <w:lang w:val="hy-AM"/>
              </w:rPr>
              <w:t>4</w:t>
            </w:r>
          </w:p>
        </w:tc>
        <w:tc>
          <w:tcPr>
            <w:tcW w:w="1276" w:type="dxa"/>
            <w:vAlign w:val="center"/>
          </w:tcPr>
          <w:p w:rsidR="008B35AC" w:rsidRPr="00CB075F" w:rsidRDefault="008B35AC" w:rsidP="00C625CB">
            <w:pPr>
              <w:autoSpaceDE w:val="0"/>
              <w:autoSpaceDN w:val="0"/>
              <w:jc w:val="center"/>
              <w:rPr>
                <w:rFonts w:ascii="Sylfaen" w:hAnsi="Sylfaen"/>
                <w:b/>
              </w:rPr>
            </w:pPr>
            <w:r w:rsidRPr="00CB075F">
              <w:rPr>
                <w:rFonts w:ascii="Sylfaen" w:hAnsi="Sylfaen"/>
                <w:b/>
              </w:rPr>
              <w:t>2</w:t>
            </w:r>
          </w:p>
        </w:tc>
        <w:tc>
          <w:tcPr>
            <w:tcW w:w="1417" w:type="dxa"/>
            <w:vMerge w:val="restart"/>
            <w:vAlign w:val="center"/>
          </w:tcPr>
          <w:p w:rsidR="008B35AC" w:rsidRPr="00CB075F" w:rsidRDefault="008B35AC" w:rsidP="00C625CB">
            <w:pPr>
              <w:autoSpaceDE w:val="0"/>
              <w:autoSpaceDN w:val="0"/>
              <w:jc w:val="center"/>
              <w:rPr>
                <w:rFonts w:ascii="Sylfaen" w:hAnsi="Sylfaen"/>
                <w:b/>
              </w:rPr>
            </w:pPr>
            <w:r w:rsidRPr="00CB075F">
              <w:rPr>
                <w:rFonts w:ascii="Sylfaen" w:hAnsi="Sylfaen"/>
                <w:b/>
              </w:rPr>
              <w:t>2</w:t>
            </w:r>
          </w:p>
        </w:tc>
        <w:tc>
          <w:tcPr>
            <w:tcW w:w="1985" w:type="dxa"/>
            <w:vAlign w:val="center"/>
          </w:tcPr>
          <w:p w:rsidR="008B35AC" w:rsidRPr="00CB075F" w:rsidRDefault="008B35AC" w:rsidP="00C625CB">
            <w:pPr>
              <w:autoSpaceDE w:val="0"/>
              <w:autoSpaceDN w:val="0"/>
              <w:jc w:val="center"/>
              <w:rPr>
                <w:rFonts w:ascii="Sylfaen" w:hAnsi="Sylfaen"/>
                <w:b/>
              </w:rPr>
            </w:pPr>
          </w:p>
        </w:tc>
      </w:tr>
      <w:tr w:rsidR="008B35AC" w:rsidRPr="00CB075F" w:rsidTr="003145DB">
        <w:trPr>
          <w:trHeight w:hRule="exact" w:val="16"/>
        </w:trPr>
        <w:tc>
          <w:tcPr>
            <w:tcW w:w="4679" w:type="dxa"/>
            <w:vMerge w:val="restart"/>
          </w:tcPr>
          <w:p w:rsidR="008B35AC" w:rsidRPr="00D67A9A" w:rsidRDefault="008B35AC" w:rsidP="004273BF">
            <w:pPr>
              <w:shd w:val="clear" w:color="auto" w:fill="FFFFFF"/>
              <w:rPr>
                <w:rFonts w:ascii="Sylfaen" w:hAnsi="Sylfaen"/>
                <w:bCs/>
                <w:sz w:val="22"/>
                <w:szCs w:val="22"/>
                <w:lang w:val="hy-AM"/>
              </w:rPr>
            </w:pPr>
            <w:r w:rsidRPr="00D67A9A">
              <w:rPr>
                <w:rFonts w:ascii="Sylfaen" w:hAnsi="Sylfaen"/>
                <w:bCs/>
                <w:lang w:val="hy-AM"/>
              </w:rPr>
              <w:t xml:space="preserve">Թեմա 2. </w:t>
            </w:r>
            <w:r w:rsidR="004273BF">
              <w:rPr>
                <w:rFonts w:ascii="Sylfaen" w:hAnsi="Sylfaen"/>
                <w:bCs/>
                <w:lang w:val="hy-AM"/>
              </w:rPr>
              <w:t>Կառավարչական միտքը անտիկ ժամանակաշրջանում</w:t>
            </w:r>
          </w:p>
        </w:tc>
        <w:tc>
          <w:tcPr>
            <w:tcW w:w="1417" w:type="dxa"/>
            <w:vMerge w:val="restart"/>
            <w:vAlign w:val="center"/>
          </w:tcPr>
          <w:p w:rsidR="008B35AC" w:rsidRPr="00D67A9A" w:rsidRDefault="003145DB" w:rsidP="00C625CB">
            <w:pPr>
              <w:autoSpaceDE w:val="0"/>
              <w:autoSpaceDN w:val="0"/>
              <w:jc w:val="center"/>
              <w:rPr>
                <w:rFonts w:ascii="Sylfaen" w:hAnsi="Sylfaen"/>
                <w:b/>
                <w:lang w:val="hy-AM"/>
              </w:rPr>
            </w:pPr>
            <w:r>
              <w:rPr>
                <w:rFonts w:ascii="Sylfaen" w:hAnsi="Sylfaen"/>
                <w:b/>
                <w:lang w:val="hy-AM"/>
              </w:rPr>
              <w:t>8</w:t>
            </w:r>
          </w:p>
        </w:tc>
        <w:tc>
          <w:tcPr>
            <w:tcW w:w="1276" w:type="dxa"/>
            <w:vMerge w:val="restart"/>
            <w:tcBorders>
              <w:bottom w:val="single" w:sz="4" w:space="0" w:color="auto"/>
            </w:tcBorders>
            <w:vAlign w:val="center"/>
          </w:tcPr>
          <w:p w:rsidR="008B35AC" w:rsidRPr="003145DB" w:rsidRDefault="003145DB" w:rsidP="00C625CB">
            <w:pPr>
              <w:autoSpaceDE w:val="0"/>
              <w:autoSpaceDN w:val="0"/>
              <w:jc w:val="center"/>
              <w:rPr>
                <w:rFonts w:ascii="Sylfaen" w:hAnsi="Sylfaen"/>
                <w:b/>
                <w:lang w:val="hy-AM"/>
              </w:rPr>
            </w:pPr>
            <w:r>
              <w:rPr>
                <w:rFonts w:ascii="Sylfaen" w:hAnsi="Sylfaen"/>
                <w:b/>
                <w:lang w:val="hy-AM"/>
              </w:rPr>
              <w:t>4</w:t>
            </w:r>
          </w:p>
        </w:tc>
        <w:tc>
          <w:tcPr>
            <w:tcW w:w="1417" w:type="dxa"/>
            <w:vMerge/>
            <w:tcBorders>
              <w:bottom w:val="single" w:sz="4" w:space="0" w:color="auto"/>
            </w:tcBorders>
            <w:vAlign w:val="center"/>
          </w:tcPr>
          <w:p w:rsidR="008B35AC" w:rsidRPr="00CB075F" w:rsidRDefault="008B35AC" w:rsidP="00C625CB">
            <w:pPr>
              <w:autoSpaceDE w:val="0"/>
              <w:autoSpaceDN w:val="0"/>
              <w:jc w:val="center"/>
              <w:rPr>
                <w:rFonts w:ascii="Sylfaen" w:hAnsi="Sylfaen"/>
                <w:b/>
                <w:lang w:val="kk-KZ"/>
              </w:rPr>
            </w:pPr>
          </w:p>
        </w:tc>
        <w:tc>
          <w:tcPr>
            <w:tcW w:w="1985" w:type="dxa"/>
            <w:tcBorders>
              <w:bottom w:val="single" w:sz="4" w:space="0" w:color="auto"/>
            </w:tcBorders>
            <w:vAlign w:val="center"/>
          </w:tcPr>
          <w:p w:rsidR="008B35AC" w:rsidRPr="00CB075F" w:rsidRDefault="008B35AC" w:rsidP="00C625CB">
            <w:pPr>
              <w:autoSpaceDE w:val="0"/>
              <w:autoSpaceDN w:val="0"/>
              <w:rPr>
                <w:rFonts w:ascii="Sylfaen" w:hAnsi="Sylfaen"/>
                <w:b/>
              </w:rPr>
            </w:pPr>
          </w:p>
        </w:tc>
      </w:tr>
      <w:tr w:rsidR="008B35AC" w:rsidRPr="00CB075F" w:rsidTr="003145DB">
        <w:trPr>
          <w:trHeight w:hRule="exact" w:val="696"/>
        </w:trPr>
        <w:tc>
          <w:tcPr>
            <w:tcW w:w="4679" w:type="dxa"/>
            <w:vMerge/>
          </w:tcPr>
          <w:p w:rsidR="008B35AC" w:rsidRPr="00D67A9A" w:rsidRDefault="008B35AC" w:rsidP="00C625CB">
            <w:pPr>
              <w:pStyle w:val="TableParagraph"/>
              <w:spacing w:before="1"/>
              <w:ind w:left="107" w:right="164"/>
              <w:rPr>
                <w:rFonts w:ascii="Sylfaen" w:eastAsia="Sylfaen" w:hAnsi="Sylfaen"/>
                <w:sz w:val="24"/>
                <w:szCs w:val="24"/>
                <w:lang w:val="en-US"/>
              </w:rPr>
            </w:pPr>
          </w:p>
        </w:tc>
        <w:tc>
          <w:tcPr>
            <w:tcW w:w="1417" w:type="dxa"/>
            <w:vMerge/>
            <w:vAlign w:val="center"/>
          </w:tcPr>
          <w:p w:rsidR="008B35AC" w:rsidRPr="00CB075F" w:rsidRDefault="008B35AC" w:rsidP="00C625CB">
            <w:pPr>
              <w:autoSpaceDE w:val="0"/>
              <w:autoSpaceDN w:val="0"/>
              <w:jc w:val="center"/>
              <w:rPr>
                <w:rFonts w:ascii="Sylfaen" w:hAnsi="Sylfaen"/>
                <w:b/>
              </w:rPr>
            </w:pPr>
          </w:p>
        </w:tc>
        <w:tc>
          <w:tcPr>
            <w:tcW w:w="1276" w:type="dxa"/>
            <w:vMerge/>
            <w:vAlign w:val="center"/>
          </w:tcPr>
          <w:p w:rsidR="008B35AC" w:rsidRPr="00CB075F" w:rsidRDefault="008B35AC" w:rsidP="00C625CB">
            <w:pPr>
              <w:autoSpaceDE w:val="0"/>
              <w:autoSpaceDN w:val="0"/>
              <w:jc w:val="center"/>
              <w:rPr>
                <w:rFonts w:ascii="Sylfaen" w:hAnsi="Sylfaen"/>
                <w:b/>
                <w:lang w:val="kk-KZ"/>
              </w:rPr>
            </w:pPr>
          </w:p>
        </w:tc>
        <w:tc>
          <w:tcPr>
            <w:tcW w:w="1417" w:type="dxa"/>
            <w:tcBorders>
              <w:top w:val="nil"/>
            </w:tcBorders>
            <w:vAlign w:val="center"/>
          </w:tcPr>
          <w:p w:rsidR="008B35AC" w:rsidRPr="003145DB" w:rsidRDefault="003145DB" w:rsidP="00C625CB">
            <w:pPr>
              <w:autoSpaceDE w:val="0"/>
              <w:autoSpaceDN w:val="0"/>
              <w:jc w:val="center"/>
              <w:rPr>
                <w:rFonts w:ascii="Sylfaen" w:hAnsi="Sylfaen"/>
                <w:b/>
                <w:lang w:val="hy-AM"/>
              </w:rPr>
            </w:pPr>
            <w:r>
              <w:rPr>
                <w:rFonts w:ascii="Sylfaen" w:hAnsi="Sylfaen"/>
                <w:b/>
                <w:lang w:val="hy-AM"/>
              </w:rPr>
              <w:t>4</w:t>
            </w:r>
          </w:p>
        </w:tc>
        <w:tc>
          <w:tcPr>
            <w:tcW w:w="1985" w:type="dxa"/>
            <w:vAlign w:val="center"/>
          </w:tcPr>
          <w:p w:rsidR="008B35AC" w:rsidRPr="00CB075F" w:rsidRDefault="008B35AC" w:rsidP="00C625CB">
            <w:pPr>
              <w:autoSpaceDE w:val="0"/>
              <w:autoSpaceDN w:val="0"/>
              <w:jc w:val="center"/>
              <w:rPr>
                <w:rFonts w:ascii="Sylfaen" w:hAnsi="Sylfaen"/>
                <w:b/>
              </w:rPr>
            </w:pPr>
          </w:p>
        </w:tc>
      </w:tr>
      <w:tr w:rsidR="008B35AC" w:rsidRPr="00CB075F" w:rsidTr="003145DB">
        <w:trPr>
          <w:trHeight w:hRule="exact" w:val="1387"/>
        </w:trPr>
        <w:tc>
          <w:tcPr>
            <w:tcW w:w="4679" w:type="dxa"/>
          </w:tcPr>
          <w:p w:rsidR="008B35AC" w:rsidRPr="00D67A9A" w:rsidRDefault="008B35AC" w:rsidP="004273BF">
            <w:pPr>
              <w:shd w:val="clear" w:color="auto" w:fill="FFFFFF"/>
              <w:rPr>
                <w:rFonts w:ascii="Sylfaen" w:hAnsi="Sylfaen"/>
                <w:bCs/>
              </w:rPr>
            </w:pPr>
            <w:r w:rsidRPr="00D67A9A">
              <w:rPr>
                <w:rFonts w:ascii="Sylfaen" w:hAnsi="Sylfaen"/>
                <w:bCs/>
                <w:lang w:val="hy-AM"/>
              </w:rPr>
              <w:lastRenderedPageBreak/>
              <w:t xml:space="preserve">Թեմա 3. </w:t>
            </w:r>
            <w:r w:rsidR="004273BF">
              <w:rPr>
                <w:rFonts w:ascii="Sylfaen" w:hAnsi="Sylfaen"/>
                <w:bCs/>
                <w:lang w:val="hy-AM"/>
              </w:rPr>
              <w:t>Կառավարչական միտքը խոշոր պետական կազմավորումներում. Կառավարչական գործառույթների տարանջատում</w:t>
            </w:r>
          </w:p>
        </w:tc>
        <w:tc>
          <w:tcPr>
            <w:tcW w:w="1417" w:type="dxa"/>
            <w:vAlign w:val="center"/>
          </w:tcPr>
          <w:p w:rsidR="008B35AC" w:rsidRPr="00D67A9A" w:rsidRDefault="003145DB" w:rsidP="00C625CB">
            <w:pPr>
              <w:autoSpaceDE w:val="0"/>
              <w:autoSpaceDN w:val="0"/>
              <w:jc w:val="center"/>
              <w:rPr>
                <w:rFonts w:ascii="Sylfaen" w:hAnsi="Sylfaen"/>
                <w:b/>
                <w:lang w:val="hy-AM"/>
              </w:rPr>
            </w:pPr>
            <w:r>
              <w:rPr>
                <w:rFonts w:ascii="Sylfaen" w:hAnsi="Sylfaen"/>
                <w:b/>
                <w:lang w:val="hy-AM"/>
              </w:rPr>
              <w:t>8</w:t>
            </w:r>
          </w:p>
        </w:tc>
        <w:tc>
          <w:tcPr>
            <w:tcW w:w="1276" w:type="dxa"/>
            <w:vAlign w:val="center"/>
          </w:tcPr>
          <w:p w:rsidR="008B35AC" w:rsidRPr="00AC7036" w:rsidRDefault="008B35AC" w:rsidP="00C625CB">
            <w:pPr>
              <w:autoSpaceDE w:val="0"/>
              <w:autoSpaceDN w:val="0"/>
              <w:jc w:val="center"/>
              <w:rPr>
                <w:rFonts w:ascii="Sylfaen" w:hAnsi="Sylfaen"/>
                <w:b/>
                <w:lang w:val="hy-AM"/>
              </w:rPr>
            </w:pPr>
            <w:r>
              <w:rPr>
                <w:rFonts w:ascii="Sylfaen" w:hAnsi="Sylfaen"/>
                <w:b/>
                <w:lang w:val="hy-AM"/>
              </w:rPr>
              <w:t>4</w:t>
            </w:r>
          </w:p>
        </w:tc>
        <w:tc>
          <w:tcPr>
            <w:tcW w:w="1417" w:type="dxa"/>
            <w:vAlign w:val="center"/>
          </w:tcPr>
          <w:p w:rsidR="008B35AC" w:rsidRPr="00D14558" w:rsidRDefault="008B35AC" w:rsidP="00C625CB">
            <w:pPr>
              <w:autoSpaceDE w:val="0"/>
              <w:autoSpaceDN w:val="0"/>
              <w:jc w:val="center"/>
              <w:rPr>
                <w:rFonts w:ascii="Sylfaen" w:hAnsi="Sylfaen"/>
                <w:b/>
                <w:lang w:val="hy-AM"/>
              </w:rPr>
            </w:pPr>
            <w:r>
              <w:rPr>
                <w:rFonts w:ascii="Sylfaen" w:hAnsi="Sylfaen"/>
                <w:b/>
                <w:lang w:val="hy-AM"/>
              </w:rPr>
              <w:t>4</w:t>
            </w:r>
          </w:p>
        </w:tc>
        <w:tc>
          <w:tcPr>
            <w:tcW w:w="1985" w:type="dxa"/>
            <w:vAlign w:val="center"/>
          </w:tcPr>
          <w:p w:rsidR="008B35AC" w:rsidRPr="00CB075F" w:rsidRDefault="008B35AC" w:rsidP="00C625CB">
            <w:pPr>
              <w:autoSpaceDE w:val="0"/>
              <w:autoSpaceDN w:val="0"/>
              <w:jc w:val="center"/>
              <w:rPr>
                <w:rFonts w:ascii="Sylfaen" w:hAnsi="Sylfaen"/>
                <w:b/>
              </w:rPr>
            </w:pPr>
          </w:p>
        </w:tc>
      </w:tr>
      <w:tr w:rsidR="008B35AC" w:rsidRPr="00CB075F" w:rsidTr="003145DB">
        <w:trPr>
          <w:trHeight w:hRule="exact" w:val="15"/>
        </w:trPr>
        <w:tc>
          <w:tcPr>
            <w:tcW w:w="4679" w:type="dxa"/>
            <w:vMerge w:val="restart"/>
          </w:tcPr>
          <w:p w:rsidR="008B35AC" w:rsidRPr="00D67A9A" w:rsidRDefault="008B35AC" w:rsidP="003145DB">
            <w:pPr>
              <w:pStyle w:val="NormalWeb"/>
              <w:rPr>
                <w:rFonts w:ascii="Sylfaen" w:hAnsi="Sylfaen"/>
                <w:bCs/>
                <w:iCs/>
                <w:lang w:val="hy-AM"/>
              </w:rPr>
            </w:pPr>
            <w:r w:rsidRPr="00D67A9A">
              <w:rPr>
                <w:rFonts w:ascii="Sylfaen" w:hAnsi="Sylfaen"/>
                <w:bCs/>
                <w:iCs/>
                <w:lang w:val="hy-AM"/>
              </w:rPr>
              <w:t xml:space="preserve">Թեմա 4. </w:t>
            </w:r>
            <w:r w:rsidR="004273BF">
              <w:rPr>
                <w:rFonts w:ascii="Sylfaen" w:hAnsi="Sylfaen"/>
                <w:bCs/>
                <w:iCs/>
                <w:lang w:val="hy-AM"/>
              </w:rPr>
              <w:t>Կառավարչական միտքը միջ</w:t>
            </w:r>
            <w:r w:rsidR="003145DB">
              <w:rPr>
                <w:rFonts w:ascii="Sylfaen" w:hAnsi="Sylfaen"/>
                <w:bCs/>
                <w:iCs/>
                <w:lang w:val="hy-AM"/>
              </w:rPr>
              <w:t>ն</w:t>
            </w:r>
            <w:r w:rsidR="004273BF">
              <w:rPr>
                <w:rFonts w:ascii="Sylfaen" w:hAnsi="Sylfaen"/>
                <w:bCs/>
                <w:iCs/>
                <w:lang w:val="hy-AM"/>
              </w:rPr>
              <w:t>ադարում</w:t>
            </w:r>
          </w:p>
        </w:tc>
        <w:tc>
          <w:tcPr>
            <w:tcW w:w="1417" w:type="dxa"/>
            <w:vMerge w:val="restart"/>
            <w:vAlign w:val="center"/>
          </w:tcPr>
          <w:p w:rsidR="008B35AC" w:rsidRPr="00D67A9A" w:rsidRDefault="003145DB" w:rsidP="00C625CB">
            <w:pPr>
              <w:autoSpaceDE w:val="0"/>
              <w:autoSpaceDN w:val="0"/>
              <w:jc w:val="center"/>
              <w:rPr>
                <w:rFonts w:ascii="Sylfaen" w:hAnsi="Sylfaen"/>
                <w:b/>
                <w:lang w:val="hy-AM"/>
              </w:rPr>
            </w:pPr>
            <w:r>
              <w:rPr>
                <w:rFonts w:ascii="Sylfaen" w:hAnsi="Sylfaen"/>
                <w:b/>
                <w:lang w:val="hy-AM"/>
              </w:rPr>
              <w:t>8</w:t>
            </w:r>
          </w:p>
        </w:tc>
        <w:tc>
          <w:tcPr>
            <w:tcW w:w="1276" w:type="dxa"/>
            <w:vMerge w:val="restart"/>
            <w:vAlign w:val="center"/>
          </w:tcPr>
          <w:p w:rsidR="008B35AC" w:rsidRPr="00AC7036" w:rsidRDefault="008B35AC" w:rsidP="00C625CB">
            <w:pPr>
              <w:autoSpaceDE w:val="0"/>
              <w:autoSpaceDN w:val="0"/>
              <w:jc w:val="center"/>
              <w:rPr>
                <w:rFonts w:ascii="Sylfaen" w:hAnsi="Sylfaen"/>
                <w:b/>
                <w:lang w:val="hy-AM"/>
              </w:rPr>
            </w:pPr>
            <w:r>
              <w:rPr>
                <w:rFonts w:ascii="Sylfaen" w:hAnsi="Sylfaen"/>
                <w:b/>
                <w:lang w:val="hy-AM"/>
              </w:rPr>
              <w:t>4</w:t>
            </w:r>
          </w:p>
        </w:tc>
        <w:tc>
          <w:tcPr>
            <w:tcW w:w="1417" w:type="dxa"/>
            <w:vMerge w:val="restart"/>
            <w:vAlign w:val="center"/>
          </w:tcPr>
          <w:p w:rsidR="008B35AC" w:rsidRPr="00AC7036" w:rsidRDefault="008B35AC" w:rsidP="00C625CB">
            <w:pPr>
              <w:autoSpaceDE w:val="0"/>
              <w:autoSpaceDN w:val="0"/>
              <w:jc w:val="center"/>
              <w:rPr>
                <w:rFonts w:ascii="Sylfaen" w:hAnsi="Sylfaen"/>
                <w:b/>
                <w:lang w:val="hy-AM"/>
              </w:rPr>
            </w:pPr>
            <w:r>
              <w:rPr>
                <w:rFonts w:ascii="Sylfaen" w:hAnsi="Sylfaen"/>
                <w:b/>
                <w:lang w:val="hy-AM"/>
              </w:rPr>
              <w:t>4</w:t>
            </w:r>
          </w:p>
        </w:tc>
        <w:tc>
          <w:tcPr>
            <w:tcW w:w="1985" w:type="dxa"/>
            <w:tcBorders>
              <w:bottom w:val="nil"/>
            </w:tcBorders>
            <w:vAlign w:val="center"/>
          </w:tcPr>
          <w:p w:rsidR="008B35AC" w:rsidRPr="00CB075F" w:rsidRDefault="008B35AC" w:rsidP="00C625CB">
            <w:pPr>
              <w:autoSpaceDE w:val="0"/>
              <w:autoSpaceDN w:val="0"/>
              <w:jc w:val="center"/>
              <w:rPr>
                <w:rFonts w:ascii="Sylfaen" w:hAnsi="Sylfaen"/>
                <w:b/>
              </w:rPr>
            </w:pPr>
          </w:p>
        </w:tc>
      </w:tr>
      <w:tr w:rsidR="008B35AC" w:rsidRPr="00CB075F" w:rsidTr="003145DB">
        <w:trPr>
          <w:trHeight w:hRule="exact" w:val="691"/>
        </w:trPr>
        <w:tc>
          <w:tcPr>
            <w:tcW w:w="4679" w:type="dxa"/>
            <w:vMerge/>
          </w:tcPr>
          <w:p w:rsidR="008B35AC" w:rsidRPr="00D67A9A" w:rsidRDefault="008B35AC" w:rsidP="00C625CB">
            <w:pPr>
              <w:pStyle w:val="TableParagraph"/>
              <w:ind w:left="107"/>
              <w:rPr>
                <w:rFonts w:ascii="Sylfaen" w:hAnsi="Sylfaen"/>
                <w:bCs/>
                <w:sz w:val="24"/>
                <w:szCs w:val="24"/>
                <w:lang w:val="hy-AM" w:eastAsia="ru-RU"/>
              </w:rPr>
            </w:pPr>
          </w:p>
        </w:tc>
        <w:tc>
          <w:tcPr>
            <w:tcW w:w="1417" w:type="dxa"/>
            <w:vMerge/>
            <w:vAlign w:val="center"/>
          </w:tcPr>
          <w:p w:rsidR="008B35AC" w:rsidRPr="00CB075F" w:rsidRDefault="008B35AC" w:rsidP="00C625CB">
            <w:pPr>
              <w:autoSpaceDE w:val="0"/>
              <w:autoSpaceDN w:val="0"/>
              <w:jc w:val="center"/>
              <w:rPr>
                <w:rFonts w:ascii="Sylfaen" w:hAnsi="Sylfaen"/>
                <w:b/>
                <w:lang w:val="kk-KZ"/>
              </w:rPr>
            </w:pPr>
          </w:p>
        </w:tc>
        <w:tc>
          <w:tcPr>
            <w:tcW w:w="1276" w:type="dxa"/>
            <w:vMerge/>
            <w:vAlign w:val="center"/>
          </w:tcPr>
          <w:p w:rsidR="008B35AC" w:rsidRPr="00CB075F" w:rsidRDefault="008B35AC" w:rsidP="00C625CB">
            <w:pPr>
              <w:autoSpaceDE w:val="0"/>
              <w:autoSpaceDN w:val="0"/>
              <w:jc w:val="center"/>
              <w:rPr>
                <w:rFonts w:ascii="Sylfaen" w:hAnsi="Sylfaen"/>
                <w:b/>
                <w:lang w:val="kk-KZ"/>
              </w:rPr>
            </w:pPr>
          </w:p>
        </w:tc>
        <w:tc>
          <w:tcPr>
            <w:tcW w:w="1417" w:type="dxa"/>
            <w:vMerge/>
            <w:vAlign w:val="center"/>
          </w:tcPr>
          <w:p w:rsidR="008B35AC" w:rsidRPr="00CB075F" w:rsidRDefault="008B35AC" w:rsidP="00C625CB">
            <w:pPr>
              <w:autoSpaceDE w:val="0"/>
              <w:autoSpaceDN w:val="0"/>
              <w:jc w:val="center"/>
              <w:rPr>
                <w:rFonts w:ascii="Sylfaen" w:hAnsi="Sylfaen"/>
                <w:b/>
                <w:lang w:val="kk-KZ"/>
              </w:rPr>
            </w:pPr>
          </w:p>
        </w:tc>
        <w:tc>
          <w:tcPr>
            <w:tcW w:w="1985" w:type="dxa"/>
            <w:tcBorders>
              <w:top w:val="nil"/>
            </w:tcBorders>
            <w:vAlign w:val="center"/>
          </w:tcPr>
          <w:p w:rsidR="008B35AC" w:rsidRPr="00CB075F" w:rsidRDefault="008B35AC" w:rsidP="00C625CB">
            <w:pPr>
              <w:autoSpaceDE w:val="0"/>
              <w:autoSpaceDN w:val="0"/>
              <w:jc w:val="center"/>
              <w:rPr>
                <w:rFonts w:ascii="Sylfaen" w:hAnsi="Sylfaen"/>
                <w:b/>
              </w:rPr>
            </w:pPr>
          </w:p>
        </w:tc>
      </w:tr>
      <w:tr w:rsidR="003145DB" w:rsidRPr="00CB075F" w:rsidTr="003145DB">
        <w:trPr>
          <w:trHeight w:hRule="exact" w:val="1274"/>
        </w:trPr>
        <w:tc>
          <w:tcPr>
            <w:tcW w:w="4679" w:type="dxa"/>
          </w:tcPr>
          <w:p w:rsidR="003145DB" w:rsidRPr="00D67A9A" w:rsidRDefault="003145DB" w:rsidP="003145DB">
            <w:pPr>
              <w:pStyle w:val="NormalWeb"/>
              <w:rPr>
                <w:rFonts w:ascii="Sylfaen" w:hAnsi="Sylfaen"/>
                <w:bCs/>
                <w:iCs/>
                <w:lang w:val="hy-AM"/>
              </w:rPr>
            </w:pPr>
            <w:r w:rsidRPr="00D67A9A">
              <w:rPr>
                <w:rFonts w:ascii="Sylfaen" w:hAnsi="Sylfaen"/>
                <w:bCs/>
                <w:iCs/>
                <w:lang w:val="hy-AM"/>
              </w:rPr>
              <w:t>Թեմա 5</w:t>
            </w:r>
            <w:r w:rsidRPr="00D67A9A">
              <w:rPr>
                <w:bCs/>
                <w:iCs/>
                <w:lang w:val="hy-AM"/>
              </w:rPr>
              <w:t>․</w:t>
            </w:r>
            <w:r w:rsidRPr="00D67A9A">
              <w:rPr>
                <w:rFonts w:ascii="Sylfaen" w:hAnsi="Sylfaen"/>
                <w:bCs/>
                <w:iCs/>
                <w:lang w:val="hy-AM"/>
              </w:rPr>
              <w:t xml:space="preserve"> </w:t>
            </w:r>
            <w:r>
              <w:rPr>
                <w:rFonts w:ascii="Sylfaen" w:hAnsi="Sylfaen"/>
                <w:bCs/>
                <w:iCs/>
                <w:lang w:val="hy-AM"/>
              </w:rPr>
              <w:t>Արդյունաբերական հեղաշրջման ազդեցությունը կառավարման հայեցակարգի փոփոխության վրա</w:t>
            </w:r>
          </w:p>
        </w:tc>
        <w:tc>
          <w:tcPr>
            <w:tcW w:w="1417" w:type="dxa"/>
            <w:vAlign w:val="center"/>
          </w:tcPr>
          <w:p w:rsidR="003145DB" w:rsidRPr="00D67A9A" w:rsidRDefault="003145DB" w:rsidP="003145DB">
            <w:pPr>
              <w:autoSpaceDE w:val="0"/>
              <w:autoSpaceDN w:val="0"/>
              <w:jc w:val="center"/>
              <w:rPr>
                <w:rFonts w:ascii="Sylfaen" w:hAnsi="Sylfaen"/>
                <w:b/>
                <w:lang w:val="hy-AM"/>
              </w:rPr>
            </w:pPr>
            <w:r>
              <w:rPr>
                <w:rFonts w:ascii="Sylfaen" w:hAnsi="Sylfaen"/>
                <w:b/>
                <w:lang w:val="hy-AM"/>
              </w:rPr>
              <w:t>8</w:t>
            </w:r>
          </w:p>
        </w:tc>
        <w:tc>
          <w:tcPr>
            <w:tcW w:w="1276" w:type="dxa"/>
            <w:vAlign w:val="center"/>
          </w:tcPr>
          <w:p w:rsidR="003145DB" w:rsidRPr="00AC7036" w:rsidRDefault="003145DB" w:rsidP="003145DB">
            <w:pPr>
              <w:autoSpaceDE w:val="0"/>
              <w:autoSpaceDN w:val="0"/>
              <w:jc w:val="center"/>
              <w:rPr>
                <w:rFonts w:ascii="Sylfaen" w:hAnsi="Sylfaen"/>
                <w:b/>
                <w:lang w:val="hy-AM"/>
              </w:rPr>
            </w:pPr>
            <w:r>
              <w:rPr>
                <w:rFonts w:ascii="Sylfaen" w:hAnsi="Sylfaen"/>
                <w:b/>
                <w:lang w:val="hy-AM"/>
              </w:rPr>
              <w:t>4</w:t>
            </w:r>
          </w:p>
        </w:tc>
        <w:tc>
          <w:tcPr>
            <w:tcW w:w="1417" w:type="dxa"/>
            <w:vAlign w:val="center"/>
          </w:tcPr>
          <w:p w:rsidR="003145DB" w:rsidRPr="00AC7036" w:rsidRDefault="003145DB" w:rsidP="003145DB">
            <w:pPr>
              <w:autoSpaceDE w:val="0"/>
              <w:autoSpaceDN w:val="0"/>
              <w:jc w:val="center"/>
              <w:rPr>
                <w:rFonts w:ascii="Sylfaen" w:hAnsi="Sylfaen"/>
                <w:b/>
                <w:lang w:val="hy-AM"/>
              </w:rPr>
            </w:pPr>
            <w:r>
              <w:rPr>
                <w:rFonts w:ascii="Sylfaen" w:hAnsi="Sylfaen"/>
                <w:b/>
                <w:lang w:val="hy-AM"/>
              </w:rPr>
              <w:t>4</w:t>
            </w:r>
          </w:p>
        </w:tc>
        <w:tc>
          <w:tcPr>
            <w:tcW w:w="1985" w:type="dxa"/>
            <w:vAlign w:val="center"/>
          </w:tcPr>
          <w:p w:rsidR="003145DB" w:rsidRPr="00CB075F" w:rsidRDefault="003145DB" w:rsidP="003145DB">
            <w:pPr>
              <w:autoSpaceDE w:val="0"/>
              <w:autoSpaceDN w:val="0"/>
              <w:jc w:val="center"/>
              <w:rPr>
                <w:rFonts w:ascii="Sylfaen" w:hAnsi="Sylfaen"/>
                <w:b/>
              </w:rPr>
            </w:pPr>
          </w:p>
        </w:tc>
      </w:tr>
      <w:tr w:rsidR="003145DB" w:rsidRPr="00CB075F" w:rsidTr="003145DB">
        <w:trPr>
          <w:trHeight w:hRule="exact" w:val="711"/>
        </w:trPr>
        <w:tc>
          <w:tcPr>
            <w:tcW w:w="4679" w:type="dxa"/>
          </w:tcPr>
          <w:p w:rsidR="003145DB" w:rsidRPr="00D67A9A" w:rsidRDefault="003145DB" w:rsidP="003145DB">
            <w:pPr>
              <w:pStyle w:val="NormalWeb"/>
              <w:rPr>
                <w:rFonts w:ascii="Sylfaen" w:hAnsi="Sylfaen"/>
                <w:bCs/>
                <w:iCs/>
                <w:lang w:val="hy-AM"/>
              </w:rPr>
            </w:pPr>
            <w:r w:rsidRPr="00D67A9A">
              <w:rPr>
                <w:rFonts w:ascii="Sylfaen" w:hAnsi="Sylfaen"/>
                <w:bCs/>
                <w:iCs/>
                <w:lang w:val="hy-AM"/>
              </w:rPr>
              <w:t>Թեմա 6</w:t>
            </w:r>
            <w:r w:rsidRPr="00D67A9A">
              <w:rPr>
                <w:bCs/>
                <w:iCs/>
                <w:lang w:val="hy-AM"/>
              </w:rPr>
              <w:t>․</w:t>
            </w:r>
            <w:r w:rsidRPr="00D67A9A">
              <w:rPr>
                <w:rFonts w:ascii="Sylfaen" w:hAnsi="Sylfaen"/>
                <w:bCs/>
                <w:iCs/>
                <w:lang w:val="hy-AM"/>
              </w:rPr>
              <w:t xml:space="preserve"> </w:t>
            </w:r>
            <w:r>
              <w:rPr>
                <w:rFonts w:ascii="Sylfaen" w:hAnsi="Sylfaen"/>
                <w:bCs/>
                <w:iCs/>
                <w:lang w:val="hy-AM"/>
              </w:rPr>
              <w:t>Կառավարման գիտության պատմություն</w:t>
            </w:r>
          </w:p>
        </w:tc>
        <w:tc>
          <w:tcPr>
            <w:tcW w:w="1417" w:type="dxa"/>
            <w:vAlign w:val="center"/>
          </w:tcPr>
          <w:p w:rsidR="003145DB" w:rsidRPr="00D67A9A" w:rsidRDefault="003145DB" w:rsidP="003145DB">
            <w:pPr>
              <w:autoSpaceDE w:val="0"/>
              <w:autoSpaceDN w:val="0"/>
              <w:jc w:val="center"/>
              <w:rPr>
                <w:rFonts w:ascii="Sylfaen" w:hAnsi="Sylfaen"/>
                <w:b/>
                <w:lang w:val="hy-AM"/>
              </w:rPr>
            </w:pPr>
            <w:r>
              <w:rPr>
                <w:rFonts w:ascii="Sylfaen" w:hAnsi="Sylfaen"/>
                <w:b/>
                <w:lang w:val="hy-AM"/>
              </w:rPr>
              <w:t>8</w:t>
            </w:r>
          </w:p>
        </w:tc>
        <w:tc>
          <w:tcPr>
            <w:tcW w:w="1276" w:type="dxa"/>
            <w:vAlign w:val="center"/>
          </w:tcPr>
          <w:p w:rsidR="003145DB" w:rsidRPr="00AC7036" w:rsidRDefault="003145DB" w:rsidP="003145DB">
            <w:pPr>
              <w:autoSpaceDE w:val="0"/>
              <w:autoSpaceDN w:val="0"/>
              <w:jc w:val="center"/>
              <w:rPr>
                <w:rFonts w:ascii="Sylfaen" w:hAnsi="Sylfaen"/>
                <w:b/>
                <w:lang w:val="hy-AM"/>
              </w:rPr>
            </w:pPr>
            <w:r>
              <w:rPr>
                <w:rFonts w:ascii="Sylfaen" w:hAnsi="Sylfaen"/>
                <w:b/>
                <w:lang w:val="hy-AM"/>
              </w:rPr>
              <w:t>4</w:t>
            </w:r>
          </w:p>
        </w:tc>
        <w:tc>
          <w:tcPr>
            <w:tcW w:w="1417" w:type="dxa"/>
            <w:vAlign w:val="center"/>
          </w:tcPr>
          <w:p w:rsidR="003145DB" w:rsidRPr="00AC7036" w:rsidRDefault="003145DB" w:rsidP="003145DB">
            <w:pPr>
              <w:autoSpaceDE w:val="0"/>
              <w:autoSpaceDN w:val="0"/>
              <w:jc w:val="center"/>
              <w:rPr>
                <w:rFonts w:ascii="Sylfaen" w:hAnsi="Sylfaen"/>
                <w:b/>
                <w:lang w:val="hy-AM"/>
              </w:rPr>
            </w:pPr>
            <w:r>
              <w:rPr>
                <w:rFonts w:ascii="Sylfaen" w:hAnsi="Sylfaen"/>
                <w:b/>
                <w:lang w:val="hy-AM"/>
              </w:rPr>
              <w:t>4</w:t>
            </w:r>
          </w:p>
        </w:tc>
        <w:tc>
          <w:tcPr>
            <w:tcW w:w="1985" w:type="dxa"/>
            <w:vAlign w:val="center"/>
          </w:tcPr>
          <w:p w:rsidR="003145DB" w:rsidRPr="00CB075F" w:rsidRDefault="003145DB" w:rsidP="003145DB">
            <w:pPr>
              <w:autoSpaceDE w:val="0"/>
              <w:autoSpaceDN w:val="0"/>
              <w:jc w:val="center"/>
              <w:rPr>
                <w:rFonts w:ascii="Sylfaen" w:hAnsi="Sylfaen"/>
                <w:b/>
              </w:rPr>
            </w:pPr>
          </w:p>
        </w:tc>
      </w:tr>
      <w:tr w:rsidR="003145DB" w:rsidRPr="00CB075F" w:rsidTr="003145DB">
        <w:trPr>
          <w:trHeight w:hRule="exact" w:val="701"/>
        </w:trPr>
        <w:tc>
          <w:tcPr>
            <w:tcW w:w="4679" w:type="dxa"/>
          </w:tcPr>
          <w:p w:rsidR="003145DB" w:rsidRPr="00D67A9A" w:rsidRDefault="003145DB" w:rsidP="003145DB">
            <w:pPr>
              <w:pStyle w:val="NormalWeb"/>
              <w:rPr>
                <w:rFonts w:ascii="Sylfaen" w:hAnsi="Sylfaen"/>
                <w:bCs/>
                <w:iCs/>
                <w:lang w:val="hy-AM"/>
              </w:rPr>
            </w:pPr>
            <w:r w:rsidRPr="00D67A9A">
              <w:rPr>
                <w:rFonts w:ascii="Sylfaen" w:hAnsi="Sylfaen"/>
                <w:bCs/>
                <w:iCs/>
                <w:lang w:val="hy-AM"/>
              </w:rPr>
              <w:t>Թեմա 7</w:t>
            </w:r>
            <w:r w:rsidRPr="00D67A9A">
              <w:rPr>
                <w:bCs/>
                <w:iCs/>
                <w:lang w:val="hy-AM"/>
              </w:rPr>
              <w:t>․</w:t>
            </w:r>
            <w:r w:rsidRPr="00D67A9A">
              <w:rPr>
                <w:rFonts w:ascii="Sylfaen" w:hAnsi="Sylfaen"/>
                <w:bCs/>
                <w:iCs/>
                <w:lang w:val="hy-AM"/>
              </w:rPr>
              <w:t xml:space="preserve"> </w:t>
            </w:r>
            <w:r>
              <w:rPr>
                <w:rFonts w:ascii="Sylfaen" w:hAnsi="Sylfaen"/>
                <w:bCs/>
                <w:iCs/>
                <w:lang w:val="hy-AM"/>
              </w:rPr>
              <w:t>Կառավարչական մ</w:t>
            </w:r>
            <w:r w:rsidR="00E00107">
              <w:rPr>
                <w:rFonts w:ascii="Sylfaen" w:hAnsi="Sylfaen"/>
                <w:bCs/>
                <w:iCs/>
                <w:lang w:val="hy-AM"/>
              </w:rPr>
              <w:t>ի</w:t>
            </w:r>
            <w:r>
              <w:rPr>
                <w:rFonts w:ascii="Sylfaen" w:hAnsi="Sylfaen"/>
                <w:bCs/>
                <w:iCs/>
                <w:lang w:val="hy-AM"/>
              </w:rPr>
              <w:t>տքը հանրային կառավարման համակարգում</w:t>
            </w:r>
          </w:p>
        </w:tc>
        <w:tc>
          <w:tcPr>
            <w:tcW w:w="1417" w:type="dxa"/>
            <w:vAlign w:val="center"/>
          </w:tcPr>
          <w:p w:rsidR="003145DB" w:rsidRPr="00D67A9A" w:rsidRDefault="00A3740B" w:rsidP="003145DB">
            <w:pPr>
              <w:autoSpaceDE w:val="0"/>
              <w:autoSpaceDN w:val="0"/>
              <w:jc w:val="center"/>
              <w:rPr>
                <w:rFonts w:ascii="Sylfaen" w:hAnsi="Sylfaen"/>
                <w:b/>
                <w:lang w:val="hy-AM"/>
              </w:rPr>
            </w:pPr>
            <w:r>
              <w:rPr>
                <w:rFonts w:ascii="Sylfaen" w:hAnsi="Sylfaen"/>
                <w:b/>
                <w:lang w:val="hy-AM"/>
              </w:rPr>
              <w:t>4</w:t>
            </w:r>
          </w:p>
        </w:tc>
        <w:tc>
          <w:tcPr>
            <w:tcW w:w="1276" w:type="dxa"/>
            <w:vAlign w:val="center"/>
          </w:tcPr>
          <w:p w:rsidR="003145DB" w:rsidRPr="00AC7036" w:rsidRDefault="00A3740B" w:rsidP="003145DB">
            <w:pPr>
              <w:autoSpaceDE w:val="0"/>
              <w:autoSpaceDN w:val="0"/>
              <w:jc w:val="center"/>
              <w:rPr>
                <w:rFonts w:ascii="Sylfaen" w:hAnsi="Sylfaen"/>
                <w:b/>
                <w:lang w:val="hy-AM"/>
              </w:rPr>
            </w:pPr>
            <w:r>
              <w:rPr>
                <w:rFonts w:ascii="Sylfaen" w:hAnsi="Sylfaen"/>
                <w:b/>
                <w:lang w:val="hy-AM"/>
              </w:rPr>
              <w:t>2</w:t>
            </w:r>
          </w:p>
        </w:tc>
        <w:tc>
          <w:tcPr>
            <w:tcW w:w="1417" w:type="dxa"/>
            <w:vAlign w:val="center"/>
          </w:tcPr>
          <w:p w:rsidR="003145DB" w:rsidRPr="00AC7036" w:rsidRDefault="00A3740B" w:rsidP="003145DB">
            <w:pPr>
              <w:autoSpaceDE w:val="0"/>
              <w:autoSpaceDN w:val="0"/>
              <w:jc w:val="center"/>
              <w:rPr>
                <w:rFonts w:ascii="Sylfaen" w:hAnsi="Sylfaen"/>
                <w:b/>
                <w:lang w:val="hy-AM"/>
              </w:rPr>
            </w:pPr>
            <w:r>
              <w:rPr>
                <w:rFonts w:ascii="Sylfaen" w:hAnsi="Sylfaen"/>
                <w:b/>
                <w:lang w:val="hy-AM"/>
              </w:rPr>
              <w:t>2</w:t>
            </w:r>
          </w:p>
        </w:tc>
        <w:tc>
          <w:tcPr>
            <w:tcW w:w="1985" w:type="dxa"/>
            <w:vAlign w:val="center"/>
          </w:tcPr>
          <w:p w:rsidR="003145DB" w:rsidRPr="00CB075F" w:rsidRDefault="003145DB" w:rsidP="003145DB">
            <w:pPr>
              <w:autoSpaceDE w:val="0"/>
              <w:autoSpaceDN w:val="0"/>
              <w:jc w:val="center"/>
              <w:rPr>
                <w:rFonts w:ascii="Sylfaen" w:hAnsi="Sylfaen"/>
                <w:b/>
              </w:rPr>
            </w:pPr>
          </w:p>
        </w:tc>
      </w:tr>
      <w:tr w:rsidR="003145DB" w:rsidRPr="00CB075F" w:rsidTr="003145DB">
        <w:trPr>
          <w:trHeight w:hRule="exact" w:val="716"/>
        </w:trPr>
        <w:tc>
          <w:tcPr>
            <w:tcW w:w="4679" w:type="dxa"/>
          </w:tcPr>
          <w:p w:rsidR="003145DB" w:rsidRPr="00D67A9A" w:rsidRDefault="003145DB" w:rsidP="003145DB">
            <w:pPr>
              <w:pStyle w:val="NormalWeb"/>
              <w:rPr>
                <w:rFonts w:ascii="Sylfaen" w:hAnsi="Sylfaen"/>
                <w:bCs/>
                <w:iCs/>
                <w:lang w:val="hy-AM"/>
              </w:rPr>
            </w:pPr>
            <w:r w:rsidRPr="00D67A9A">
              <w:rPr>
                <w:rFonts w:ascii="Sylfaen" w:hAnsi="Sylfaen"/>
                <w:bCs/>
                <w:iCs/>
                <w:lang w:val="hy-AM"/>
              </w:rPr>
              <w:t>Թեմա 8</w:t>
            </w:r>
            <w:r w:rsidRPr="00D67A9A">
              <w:rPr>
                <w:bCs/>
                <w:iCs/>
                <w:lang w:val="hy-AM"/>
              </w:rPr>
              <w:t>․</w:t>
            </w:r>
            <w:r w:rsidRPr="00D67A9A">
              <w:rPr>
                <w:rFonts w:ascii="Sylfaen" w:hAnsi="Sylfaen"/>
                <w:bCs/>
                <w:iCs/>
                <w:lang w:val="hy-AM"/>
              </w:rPr>
              <w:t xml:space="preserve"> </w:t>
            </w:r>
            <w:r>
              <w:rPr>
                <w:rFonts w:ascii="Sylfaen" w:hAnsi="Sylfaen"/>
                <w:bCs/>
                <w:iCs/>
                <w:lang w:val="hy-AM"/>
              </w:rPr>
              <w:t>Կառավարչական մտքի հարացույցը</w:t>
            </w:r>
          </w:p>
        </w:tc>
        <w:tc>
          <w:tcPr>
            <w:tcW w:w="1417" w:type="dxa"/>
            <w:vAlign w:val="center"/>
          </w:tcPr>
          <w:p w:rsidR="003145DB" w:rsidRPr="00D67A9A" w:rsidRDefault="003145DB" w:rsidP="003145DB">
            <w:pPr>
              <w:autoSpaceDE w:val="0"/>
              <w:autoSpaceDN w:val="0"/>
              <w:jc w:val="center"/>
              <w:rPr>
                <w:rFonts w:ascii="Sylfaen" w:hAnsi="Sylfaen"/>
                <w:b/>
                <w:lang w:val="hy-AM"/>
              </w:rPr>
            </w:pPr>
            <w:r>
              <w:rPr>
                <w:rFonts w:ascii="Sylfaen" w:hAnsi="Sylfaen"/>
                <w:b/>
                <w:lang w:val="hy-AM"/>
              </w:rPr>
              <w:t>8</w:t>
            </w:r>
          </w:p>
        </w:tc>
        <w:tc>
          <w:tcPr>
            <w:tcW w:w="1276" w:type="dxa"/>
            <w:vAlign w:val="center"/>
          </w:tcPr>
          <w:p w:rsidR="003145DB" w:rsidRPr="00AC7036" w:rsidRDefault="003145DB" w:rsidP="003145DB">
            <w:pPr>
              <w:autoSpaceDE w:val="0"/>
              <w:autoSpaceDN w:val="0"/>
              <w:jc w:val="center"/>
              <w:rPr>
                <w:rFonts w:ascii="Sylfaen" w:hAnsi="Sylfaen"/>
                <w:b/>
                <w:lang w:val="hy-AM"/>
              </w:rPr>
            </w:pPr>
            <w:r>
              <w:rPr>
                <w:rFonts w:ascii="Sylfaen" w:hAnsi="Sylfaen"/>
                <w:b/>
                <w:lang w:val="hy-AM"/>
              </w:rPr>
              <w:t>4</w:t>
            </w:r>
          </w:p>
        </w:tc>
        <w:tc>
          <w:tcPr>
            <w:tcW w:w="1417" w:type="dxa"/>
            <w:vAlign w:val="center"/>
          </w:tcPr>
          <w:p w:rsidR="003145DB" w:rsidRPr="00AC7036" w:rsidRDefault="003145DB" w:rsidP="003145DB">
            <w:pPr>
              <w:autoSpaceDE w:val="0"/>
              <w:autoSpaceDN w:val="0"/>
              <w:jc w:val="center"/>
              <w:rPr>
                <w:rFonts w:ascii="Sylfaen" w:hAnsi="Sylfaen"/>
                <w:b/>
                <w:lang w:val="hy-AM"/>
              </w:rPr>
            </w:pPr>
            <w:r>
              <w:rPr>
                <w:rFonts w:ascii="Sylfaen" w:hAnsi="Sylfaen"/>
                <w:b/>
                <w:lang w:val="hy-AM"/>
              </w:rPr>
              <w:t>4</w:t>
            </w:r>
          </w:p>
        </w:tc>
        <w:tc>
          <w:tcPr>
            <w:tcW w:w="1985" w:type="dxa"/>
            <w:vAlign w:val="center"/>
          </w:tcPr>
          <w:p w:rsidR="003145DB" w:rsidRPr="00CB075F" w:rsidRDefault="003145DB" w:rsidP="003145DB">
            <w:pPr>
              <w:autoSpaceDE w:val="0"/>
              <w:autoSpaceDN w:val="0"/>
              <w:jc w:val="center"/>
              <w:rPr>
                <w:rFonts w:ascii="Sylfaen" w:hAnsi="Sylfaen"/>
                <w:b/>
              </w:rPr>
            </w:pPr>
          </w:p>
        </w:tc>
      </w:tr>
      <w:tr w:rsidR="008B35AC" w:rsidRPr="00CB075F" w:rsidTr="003145DB">
        <w:trPr>
          <w:trHeight w:hRule="exact" w:val="820"/>
        </w:trPr>
        <w:tc>
          <w:tcPr>
            <w:tcW w:w="4679" w:type="dxa"/>
          </w:tcPr>
          <w:p w:rsidR="008B35AC" w:rsidRPr="00D67A9A" w:rsidRDefault="008B35AC" w:rsidP="003145DB">
            <w:pPr>
              <w:pStyle w:val="NormalWeb"/>
              <w:rPr>
                <w:rFonts w:ascii="Sylfaen" w:hAnsi="Sylfaen"/>
                <w:bCs/>
                <w:iCs/>
                <w:lang w:val="hy-AM"/>
              </w:rPr>
            </w:pPr>
            <w:r w:rsidRPr="00D67A9A">
              <w:rPr>
                <w:rFonts w:ascii="Sylfaen" w:hAnsi="Sylfaen"/>
                <w:bCs/>
                <w:iCs/>
                <w:lang w:val="hy-AM"/>
              </w:rPr>
              <w:t>Թեմա 9</w:t>
            </w:r>
            <w:r w:rsidRPr="00D67A9A">
              <w:rPr>
                <w:bCs/>
                <w:iCs/>
                <w:lang w:val="hy-AM"/>
              </w:rPr>
              <w:t>․</w:t>
            </w:r>
            <w:r w:rsidRPr="00D67A9A">
              <w:rPr>
                <w:rFonts w:ascii="Sylfaen" w:hAnsi="Sylfaen"/>
                <w:bCs/>
                <w:iCs/>
                <w:lang w:val="hy-AM"/>
              </w:rPr>
              <w:t xml:space="preserve"> </w:t>
            </w:r>
            <w:r w:rsidR="003145DB">
              <w:rPr>
                <w:rFonts w:ascii="Sylfaen" w:hAnsi="Sylfaen"/>
                <w:bCs/>
                <w:iCs/>
                <w:lang w:val="hy-AM"/>
              </w:rPr>
              <w:t>Կառավարչական մտքի զարգացման միտումները</w:t>
            </w:r>
          </w:p>
        </w:tc>
        <w:tc>
          <w:tcPr>
            <w:tcW w:w="1417" w:type="dxa"/>
            <w:vAlign w:val="center"/>
          </w:tcPr>
          <w:p w:rsidR="008B35AC" w:rsidRPr="00D67A9A" w:rsidRDefault="00A3740B" w:rsidP="00C625CB">
            <w:pPr>
              <w:autoSpaceDE w:val="0"/>
              <w:autoSpaceDN w:val="0"/>
              <w:jc w:val="center"/>
              <w:rPr>
                <w:rFonts w:ascii="Sylfaen" w:hAnsi="Sylfaen"/>
                <w:b/>
                <w:lang w:val="hy-AM"/>
              </w:rPr>
            </w:pPr>
            <w:r>
              <w:rPr>
                <w:rFonts w:ascii="Sylfaen" w:hAnsi="Sylfaen"/>
                <w:b/>
                <w:lang w:val="hy-AM"/>
              </w:rPr>
              <w:t>4</w:t>
            </w:r>
          </w:p>
        </w:tc>
        <w:tc>
          <w:tcPr>
            <w:tcW w:w="1276" w:type="dxa"/>
            <w:vAlign w:val="center"/>
          </w:tcPr>
          <w:p w:rsidR="008B35AC" w:rsidRPr="00D14558" w:rsidRDefault="00A3740B" w:rsidP="00C625CB">
            <w:pPr>
              <w:autoSpaceDE w:val="0"/>
              <w:autoSpaceDN w:val="0"/>
              <w:jc w:val="center"/>
              <w:rPr>
                <w:rFonts w:ascii="Sylfaen" w:hAnsi="Sylfaen"/>
                <w:b/>
                <w:lang w:val="hy-AM"/>
              </w:rPr>
            </w:pPr>
            <w:r>
              <w:rPr>
                <w:rFonts w:ascii="Sylfaen" w:hAnsi="Sylfaen"/>
                <w:b/>
                <w:lang w:val="hy-AM"/>
              </w:rPr>
              <w:t>2</w:t>
            </w:r>
          </w:p>
        </w:tc>
        <w:tc>
          <w:tcPr>
            <w:tcW w:w="1417" w:type="dxa"/>
            <w:vAlign w:val="center"/>
          </w:tcPr>
          <w:p w:rsidR="008B35AC" w:rsidRPr="00A3740B" w:rsidRDefault="00A3740B" w:rsidP="00C625CB">
            <w:pPr>
              <w:autoSpaceDE w:val="0"/>
              <w:autoSpaceDN w:val="0"/>
              <w:jc w:val="center"/>
              <w:rPr>
                <w:rFonts w:ascii="Sylfaen" w:hAnsi="Sylfaen"/>
                <w:b/>
                <w:lang w:val="hy-AM"/>
              </w:rPr>
            </w:pPr>
            <w:r>
              <w:rPr>
                <w:rFonts w:ascii="Sylfaen" w:hAnsi="Sylfaen"/>
                <w:b/>
                <w:lang w:val="hy-AM"/>
              </w:rPr>
              <w:t>2</w:t>
            </w:r>
          </w:p>
        </w:tc>
        <w:tc>
          <w:tcPr>
            <w:tcW w:w="1985" w:type="dxa"/>
            <w:vAlign w:val="center"/>
          </w:tcPr>
          <w:p w:rsidR="008B35AC" w:rsidRPr="00CB075F" w:rsidRDefault="008B35AC" w:rsidP="00C625CB">
            <w:pPr>
              <w:autoSpaceDE w:val="0"/>
              <w:autoSpaceDN w:val="0"/>
              <w:jc w:val="center"/>
              <w:rPr>
                <w:rFonts w:ascii="Sylfaen" w:hAnsi="Sylfaen"/>
                <w:b/>
              </w:rPr>
            </w:pPr>
          </w:p>
        </w:tc>
      </w:tr>
      <w:tr w:rsidR="00A3740B" w:rsidRPr="00CB075F" w:rsidTr="003145DB">
        <w:trPr>
          <w:trHeight w:hRule="exact" w:val="820"/>
        </w:trPr>
        <w:tc>
          <w:tcPr>
            <w:tcW w:w="4679" w:type="dxa"/>
          </w:tcPr>
          <w:p w:rsidR="00A3740B" w:rsidRPr="00D67A9A" w:rsidRDefault="00A3740B" w:rsidP="003145DB">
            <w:pPr>
              <w:pStyle w:val="NormalWeb"/>
              <w:rPr>
                <w:rFonts w:ascii="Sylfaen" w:hAnsi="Sylfaen"/>
                <w:bCs/>
                <w:iCs/>
                <w:lang w:val="hy-AM"/>
              </w:rPr>
            </w:pPr>
            <w:r>
              <w:rPr>
                <w:rFonts w:ascii="Sylfaen" w:hAnsi="Sylfaen"/>
                <w:bCs/>
                <w:iCs/>
                <w:lang w:val="hy-AM"/>
              </w:rPr>
              <w:t>Թեմա 10. Հայ կառավարչական մտքի պատմություն</w:t>
            </w:r>
          </w:p>
        </w:tc>
        <w:tc>
          <w:tcPr>
            <w:tcW w:w="1417" w:type="dxa"/>
            <w:vAlign w:val="center"/>
          </w:tcPr>
          <w:p w:rsidR="00A3740B" w:rsidRDefault="00A3740B" w:rsidP="00C625CB">
            <w:pPr>
              <w:autoSpaceDE w:val="0"/>
              <w:autoSpaceDN w:val="0"/>
              <w:jc w:val="center"/>
              <w:rPr>
                <w:rFonts w:ascii="Sylfaen" w:hAnsi="Sylfaen"/>
                <w:b/>
                <w:lang w:val="hy-AM"/>
              </w:rPr>
            </w:pPr>
            <w:r>
              <w:rPr>
                <w:rFonts w:ascii="Sylfaen" w:hAnsi="Sylfaen"/>
                <w:b/>
                <w:lang w:val="hy-AM"/>
              </w:rPr>
              <w:t>8</w:t>
            </w:r>
          </w:p>
        </w:tc>
        <w:tc>
          <w:tcPr>
            <w:tcW w:w="1276" w:type="dxa"/>
            <w:vAlign w:val="center"/>
          </w:tcPr>
          <w:p w:rsidR="00A3740B" w:rsidRDefault="00A3740B" w:rsidP="00C625CB">
            <w:pPr>
              <w:autoSpaceDE w:val="0"/>
              <w:autoSpaceDN w:val="0"/>
              <w:jc w:val="center"/>
              <w:rPr>
                <w:rFonts w:ascii="Sylfaen" w:hAnsi="Sylfaen"/>
                <w:b/>
                <w:lang w:val="hy-AM"/>
              </w:rPr>
            </w:pPr>
            <w:r>
              <w:rPr>
                <w:rFonts w:ascii="Sylfaen" w:hAnsi="Sylfaen"/>
                <w:b/>
                <w:lang w:val="hy-AM"/>
              </w:rPr>
              <w:t>4</w:t>
            </w:r>
          </w:p>
        </w:tc>
        <w:tc>
          <w:tcPr>
            <w:tcW w:w="1417" w:type="dxa"/>
            <w:vAlign w:val="center"/>
          </w:tcPr>
          <w:p w:rsidR="00A3740B" w:rsidRPr="00A3740B" w:rsidRDefault="00A3740B" w:rsidP="00C625CB">
            <w:pPr>
              <w:autoSpaceDE w:val="0"/>
              <w:autoSpaceDN w:val="0"/>
              <w:jc w:val="center"/>
              <w:rPr>
                <w:rFonts w:ascii="Sylfaen" w:hAnsi="Sylfaen"/>
                <w:b/>
                <w:lang w:val="hy-AM"/>
              </w:rPr>
            </w:pPr>
            <w:r>
              <w:rPr>
                <w:rFonts w:ascii="Sylfaen" w:hAnsi="Sylfaen"/>
                <w:b/>
                <w:lang w:val="hy-AM"/>
              </w:rPr>
              <w:t>4</w:t>
            </w:r>
          </w:p>
        </w:tc>
        <w:tc>
          <w:tcPr>
            <w:tcW w:w="1985" w:type="dxa"/>
            <w:vAlign w:val="center"/>
          </w:tcPr>
          <w:p w:rsidR="00A3740B" w:rsidRPr="00CB075F" w:rsidRDefault="00A3740B" w:rsidP="00C625CB">
            <w:pPr>
              <w:autoSpaceDE w:val="0"/>
              <w:autoSpaceDN w:val="0"/>
              <w:jc w:val="center"/>
              <w:rPr>
                <w:rFonts w:ascii="Sylfaen" w:hAnsi="Sylfaen"/>
                <w:b/>
              </w:rPr>
            </w:pPr>
          </w:p>
        </w:tc>
      </w:tr>
      <w:tr w:rsidR="008B35AC" w:rsidRPr="00CB075F" w:rsidTr="00C625CB">
        <w:trPr>
          <w:trHeight w:hRule="exact" w:val="340"/>
        </w:trPr>
        <w:tc>
          <w:tcPr>
            <w:tcW w:w="4679" w:type="dxa"/>
          </w:tcPr>
          <w:p w:rsidR="008B35AC" w:rsidRPr="00CB075F" w:rsidRDefault="008B35AC" w:rsidP="00C625CB">
            <w:pPr>
              <w:ind w:left="34"/>
              <w:rPr>
                <w:rFonts w:ascii="Sylfaen" w:hAnsi="Sylfaen"/>
                <w:b/>
                <w:lang w:val="hy-AM"/>
              </w:rPr>
            </w:pPr>
            <w:r w:rsidRPr="00CB075F">
              <w:rPr>
                <w:rFonts w:ascii="Sylfaen" w:hAnsi="Sylfaen"/>
                <w:b/>
                <w:lang w:val="hy-AM"/>
              </w:rPr>
              <w:t>Ընդամենը</w:t>
            </w:r>
          </w:p>
        </w:tc>
        <w:tc>
          <w:tcPr>
            <w:tcW w:w="1417" w:type="dxa"/>
            <w:vAlign w:val="center"/>
          </w:tcPr>
          <w:p w:rsidR="008B35AC" w:rsidRPr="00D67A9A" w:rsidRDefault="008B35AC" w:rsidP="00C625CB">
            <w:pPr>
              <w:autoSpaceDE w:val="0"/>
              <w:autoSpaceDN w:val="0"/>
              <w:jc w:val="center"/>
              <w:rPr>
                <w:rFonts w:ascii="Sylfaen" w:hAnsi="Sylfaen"/>
                <w:b/>
                <w:lang w:val="hy-AM"/>
              </w:rPr>
            </w:pPr>
            <w:r>
              <w:rPr>
                <w:rFonts w:ascii="Sylfaen" w:hAnsi="Sylfaen"/>
                <w:b/>
                <w:lang w:val="hy-AM"/>
              </w:rPr>
              <w:t>68</w:t>
            </w:r>
          </w:p>
        </w:tc>
        <w:tc>
          <w:tcPr>
            <w:tcW w:w="1276" w:type="dxa"/>
          </w:tcPr>
          <w:p w:rsidR="008B35AC" w:rsidRPr="00D14558" w:rsidRDefault="008B35AC" w:rsidP="00C625CB">
            <w:pPr>
              <w:autoSpaceDE w:val="0"/>
              <w:autoSpaceDN w:val="0"/>
              <w:jc w:val="center"/>
              <w:rPr>
                <w:rFonts w:ascii="Sylfaen" w:hAnsi="Sylfaen"/>
                <w:b/>
                <w:lang w:val="hy-AM"/>
              </w:rPr>
            </w:pPr>
            <w:r>
              <w:rPr>
                <w:rFonts w:ascii="Sylfaen" w:hAnsi="Sylfaen"/>
                <w:b/>
                <w:lang w:val="hy-AM"/>
              </w:rPr>
              <w:t>34</w:t>
            </w:r>
          </w:p>
        </w:tc>
        <w:tc>
          <w:tcPr>
            <w:tcW w:w="1417" w:type="dxa"/>
            <w:vAlign w:val="center"/>
          </w:tcPr>
          <w:p w:rsidR="008B35AC" w:rsidRPr="00CB075F" w:rsidRDefault="008B35AC" w:rsidP="00C625CB">
            <w:pPr>
              <w:autoSpaceDE w:val="0"/>
              <w:autoSpaceDN w:val="0"/>
              <w:jc w:val="center"/>
              <w:rPr>
                <w:rFonts w:ascii="Sylfaen" w:hAnsi="Sylfaen"/>
                <w:b/>
              </w:rPr>
            </w:pPr>
            <w:r>
              <w:rPr>
                <w:rFonts w:ascii="Sylfaen" w:hAnsi="Sylfaen"/>
                <w:b/>
              </w:rPr>
              <w:t>34</w:t>
            </w:r>
          </w:p>
        </w:tc>
        <w:tc>
          <w:tcPr>
            <w:tcW w:w="1985" w:type="dxa"/>
            <w:vAlign w:val="center"/>
          </w:tcPr>
          <w:p w:rsidR="008B35AC" w:rsidRPr="00CB075F" w:rsidRDefault="008B35AC" w:rsidP="00C625CB">
            <w:pPr>
              <w:autoSpaceDE w:val="0"/>
              <w:autoSpaceDN w:val="0"/>
              <w:jc w:val="center"/>
              <w:rPr>
                <w:rFonts w:ascii="Sylfaen" w:hAnsi="Sylfaen"/>
                <w:b/>
              </w:rPr>
            </w:pPr>
          </w:p>
        </w:tc>
      </w:tr>
    </w:tbl>
    <w:p w:rsidR="008B35AC" w:rsidRPr="00CB075F" w:rsidRDefault="008B35AC" w:rsidP="008B35AC">
      <w:pPr>
        <w:shd w:val="clear" w:color="auto" w:fill="FFFFFF"/>
        <w:rPr>
          <w:rFonts w:ascii="Sylfaen" w:hAnsi="Sylfaen" w:cs="Arial"/>
          <w:b/>
          <w:sz w:val="28"/>
          <w:szCs w:val="28"/>
        </w:rPr>
      </w:pPr>
    </w:p>
    <w:p w:rsidR="008B35AC" w:rsidRPr="00CB075F" w:rsidRDefault="008B35AC" w:rsidP="008B35AC">
      <w:pPr>
        <w:keepNext/>
        <w:spacing w:line="360" w:lineRule="auto"/>
        <w:jc w:val="both"/>
        <w:outlineLvl w:val="0"/>
        <w:rPr>
          <w:rFonts w:ascii="Sylfaen" w:hAnsi="Sylfaen"/>
          <w:b/>
          <w:bCs/>
          <w:kern w:val="32"/>
        </w:rPr>
      </w:pPr>
      <w:r w:rsidRPr="00CB075F">
        <w:rPr>
          <w:rFonts w:ascii="Sylfaen" w:hAnsi="Sylfaen"/>
          <w:b/>
          <w:bCs/>
          <w:kern w:val="32"/>
        </w:rPr>
        <w:t xml:space="preserve">3. </w:t>
      </w:r>
      <w:r w:rsidRPr="00CB075F">
        <w:rPr>
          <w:rFonts w:ascii="Sylfaen" w:hAnsi="Sylfaen"/>
          <w:b/>
          <w:bCs/>
          <w:kern w:val="32"/>
          <w:lang w:val="hy-AM"/>
        </w:rPr>
        <w:t>Դասընթացի թեմաները</w:t>
      </w:r>
    </w:p>
    <w:p w:rsidR="008B35AC" w:rsidRPr="00CB075F" w:rsidRDefault="008B35AC" w:rsidP="008B35AC">
      <w:pPr>
        <w:shd w:val="clear" w:color="auto" w:fill="FFFFFF"/>
        <w:tabs>
          <w:tab w:val="left" w:pos="0"/>
        </w:tabs>
        <w:spacing w:line="360" w:lineRule="auto"/>
        <w:rPr>
          <w:rFonts w:ascii="Sylfaen" w:hAnsi="Sylfaen" w:cs="Arial"/>
          <w:bCs/>
          <w:lang w:val="hy-AM"/>
        </w:rPr>
      </w:pPr>
    </w:p>
    <w:p w:rsidR="00E00107" w:rsidRDefault="00E00107" w:rsidP="00E00107">
      <w:pPr>
        <w:shd w:val="clear" w:color="auto" w:fill="FFFFFF"/>
        <w:tabs>
          <w:tab w:val="left" w:pos="0"/>
        </w:tabs>
        <w:spacing w:line="360" w:lineRule="auto"/>
        <w:rPr>
          <w:rFonts w:ascii="Sylfaen" w:hAnsi="Sylfaen"/>
          <w:b/>
          <w:bCs/>
        </w:rPr>
      </w:pPr>
      <w:r w:rsidRPr="00E00107">
        <w:rPr>
          <w:rFonts w:ascii="Sylfaen" w:hAnsi="Sylfaen"/>
          <w:b/>
          <w:bCs/>
        </w:rPr>
        <w:t xml:space="preserve">Թեմա 1. Կառավարչական մտքի պատմության հայեցակարգային դրույթները </w:t>
      </w:r>
    </w:p>
    <w:p w:rsidR="00E00107" w:rsidRDefault="00E00107" w:rsidP="00E00107">
      <w:pPr>
        <w:pStyle w:val="ListParagraph"/>
        <w:numPr>
          <w:ilvl w:val="0"/>
          <w:numId w:val="21"/>
        </w:numPr>
        <w:shd w:val="clear" w:color="auto" w:fill="FFFFFF"/>
        <w:tabs>
          <w:tab w:val="left" w:pos="0"/>
        </w:tabs>
        <w:spacing w:line="360" w:lineRule="auto"/>
        <w:rPr>
          <w:rFonts w:ascii="Sylfaen" w:hAnsi="Sylfaen"/>
          <w:bCs/>
          <w:lang w:val="hy-AM"/>
        </w:rPr>
      </w:pPr>
      <w:r w:rsidRPr="00E00107">
        <w:rPr>
          <w:rFonts w:ascii="Sylfaen" w:hAnsi="Sylfaen"/>
          <w:bCs/>
          <w:lang w:val="hy-AM"/>
        </w:rPr>
        <w:t>Կառավարչական մտքի պատմություն առարկան, նպատակը, խնդիրները</w:t>
      </w:r>
    </w:p>
    <w:p w:rsidR="00E00107" w:rsidRPr="00E00107" w:rsidRDefault="00E00107" w:rsidP="00E00107">
      <w:pPr>
        <w:pStyle w:val="ListParagraph"/>
        <w:numPr>
          <w:ilvl w:val="0"/>
          <w:numId w:val="21"/>
        </w:numPr>
        <w:shd w:val="clear" w:color="auto" w:fill="FFFFFF"/>
        <w:tabs>
          <w:tab w:val="left" w:pos="0"/>
        </w:tabs>
        <w:spacing w:line="360" w:lineRule="auto"/>
        <w:rPr>
          <w:rFonts w:ascii="Sylfaen" w:hAnsi="Sylfaen"/>
          <w:bCs/>
          <w:lang w:val="hy-AM"/>
        </w:rPr>
      </w:pPr>
      <w:r>
        <w:rPr>
          <w:rFonts w:ascii="Sylfaen" w:hAnsi="Sylfaen"/>
          <w:bCs/>
          <w:lang w:val="hy-AM"/>
        </w:rPr>
        <w:t>Կառավարչական մտքի պատմության ուսումնասիրության մեթոդաբանությունը</w:t>
      </w:r>
    </w:p>
    <w:p w:rsidR="00E00107" w:rsidRPr="00E00107" w:rsidRDefault="00E00107" w:rsidP="00E00107">
      <w:pPr>
        <w:shd w:val="clear" w:color="auto" w:fill="FFFFFF"/>
        <w:tabs>
          <w:tab w:val="left" w:pos="0"/>
        </w:tabs>
        <w:spacing w:line="360" w:lineRule="auto"/>
        <w:jc w:val="both"/>
        <w:rPr>
          <w:rFonts w:ascii="Sylfaen" w:hAnsi="Sylfaen"/>
          <w:bCs/>
          <w:lang w:val="hy-AM"/>
        </w:rPr>
      </w:pPr>
      <w:r>
        <w:rPr>
          <w:rFonts w:ascii="Sylfaen" w:hAnsi="Sylfaen"/>
          <w:bCs/>
          <w:lang w:val="hy-AM"/>
        </w:rPr>
        <w:t>Առաջին թեմայի շրջանակներում ներկայացվում է կառավարչական մտքի պատմության ուսումնասիրության օբյեկտն ու առարկան, հիմնական նպատակները, ուսումնասիրության հիմնական մոտեցումները:</w:t>
      </w:r>
    </w:p>
    <w:p w:rsidR="00E00107" w:rsidRDefault="00E00107" w:rsidP="00E00107">
      <w:pPr>
        <w:shd w:val="clear" w:color="auto" w:fill="FFFFFF"/>
        <w:tabs>
          <w:tab w:val="left" w:pos="0"/>
        </w:tabs>
        <w:spacing w:line="360" w:lineRule="auto"/>
        <w:rPr>
          <w:rFonts w:ascii="Sylfaen" w:hAnsi="Sylfaen"/>
          <w:b/>
          <w:bCs/>
        </w:rPr>
      </w:pPr>
      <w:r w:rsidRPr="00E00107">
        <w:rPr>
          <w:rFonts w:ascii="Sylfaen" w:hAnsi="Sylfaen"/>
          <w:b/>
          <w:bCs/>
        </w:rPr>
        <w:t>Թեմա 2. Կառավարչական միտքը անտիկ ժամանակաշրջանում</w:t>
      </w:r>
    </w:p>
    <w:p w:rsidR="00E00107" w:rsidRPr="00E00107" w:rsidRDefault="00E00107" w:rsidP="00E00107">
      <w:pPr>
        <w:pStyle w:val="ListParagraph"/>
        <w:numPr>
          <w:ilvl w:val="0"/>
          <w:numId w:val="22"/>
        </w:numPr>
        <w:shd w:val="clear" w:color="auto" w:fill="FFFFFF"/>
        <w:tabs>
          <w:tab w:val="left" w:pos="0"/>
        </w:tabs>
        <w:spacing w:line="360" w:lineRule="auto"/>
        <w:rPr>
          <w:rFonts w:ascii="Sylfaen" w:hAnsi="Sylfaen"/>
          <w:bCs/>
        </w:rPr>
      </w:pPr>
      <w:r>
        <w:rPr>
          <w:rFonts w:ascii="Sylfaen" w:hAnsi="Sylfaen"/>
          <w:bCs/>
          <w:lang w:val="hy-AM"/>
        </w:rPr>
        <w:t>Կառավարչական միտքը Միջագետքում,</w:t>
      </w:r>
    </w:p>
    <w:p w:rsidR="00E00107" w:rsidRPr="00E00107" w:rsidRDefault="00E00107" w:rsidP="00E00107">
      <w:pPr>
        <w:pStyle w:val="ListParagraph"/>
        <w:numPr>
          <w:ilvl w:val="0"/>
          <w:numId w:val="22"/>
        </w:numPr>
        <w:shd w:val="clear" w:color="auto" w:fill="FFFFFF"/>
        <w:tabs>
          <w:tab w:val="left" w:pos="0"/>
        </w:tabs>
        <w:spacing w:line="360" w:lineRule="auto"/>
        <w:rPr>
          <w:rFonts w:ascii="Sylfaen" w:hAnsi="Sylfaen"/>
          <w:bCs/>
        </w:rPr>
      </w:pPr>
      <w:r>
        <w:rPr>
          <w:rFonts w:ascii="Sylfaen" w:hAnsi="Sylfaen"/>
          <w:bCs/>
          <w:lang w:val="hy-AM"/>
        </w:rPr>
        <w:t>Կառավարչական միտքը</w:t>
      </w:r>
      <w:r>
        <w:rPr>
          <w:rFonts w:ascii="Sylfaen" w:hAnsi="Sylfaen"/>
          <w:bCs/>
          <w:lang w:val="hy-AM"/>
        </w:rPr>
        <w:t xml:space="preserve"> Հին Հունաստանում,</w:t>
      </w:r>
    </w:p>
    <w:p w:rsidR="00E00107" w:rsidRPr="00E00107" w:rsidRDefault="00E00107" w:rsidP="00E00107">
      <w:pPr>
        <w:pStyle w:val="ListParagraph"/>
        <w:numPr>
          <w:ilvl w:val="0"/>
          <w:numId w:val="22"/>
        </w:numPr>
        <w:shd w:val="clear" w:color="auto" w:fill="FFFFFF"/>
        <w:tabs>
          <w:tab w:val="left" w:pos="0"/>
        </w:tabs>
        <w:spacing w:line="360" w:lineRule="auto"/>
        <w:rPr>
          <w:rFonts w:ascii="Sylfaen" w:hAnsi="Sylfaen"/>
          <w:bCs/>
        </w:rPr>
      </w:pPr>
      <w:r>
        <w:rPr>
          <w:rFonts w:ascii="Sylfaen" w:hAnsi="Sylfaen"/>
          <w:bCs/>
          <w:lang w:val="hy-AM"/>
        </w:rPr>
        <w:lastRenderedPageBreak/>
        <w:t>Կառավարչական միտքը</w:t>
      </w:r>
      <w:r>
        <w:rPr>
          <w:rFonts w:ascii="Sylfaen" w:hAnsi="Sylfaen"/>
          <w:bCs/>
          <w:lang w:val="hy-AM"/>
        </w:rPr>
        <w:t xml:space="preserve"> Հռոմում,</w:t>
      </w:r>
    </w:p>
    <w:p w:rsidR="00E00107" w:rsidRPr="00E00107" w:rsidRDefault="00E00107" w:rsidP="00E00107">
      <w:pPr>
        <w:pStyle w:val="ListParagraph"/>
        <w:numPr>
          <w:ilvl w:val="0"/>
          <w:numId w:val="22"/>
        </w:numPr>
        <w:shd w:val="clear" w:color="auto" w:fill="FFFFFF"/>
        <w:tabs>
          <w:tab w:val="left" w:pos="0"/>
        </w:tabs>
        <w:spacing w:line="360" w:lineRule="auto"/>
        <w:rPr>
          <w:rFonts w:ascii="Sylfaen" w:hAnsi="Sylfaen"/>
          <w:bCs/>
        </w:rPr>
      </w:pPr>
      <w:r>
        <w:rPr>
          <w:rFonts w:ascii="Sylfaen" w:hAnsi="Sylfaen"/>
          <w:bCs/>
          <w:lang w:val="hy-AM"/>
        </w:rPr>
        <w:t>Կառավարչական միտքը</w:t>
      </w:r>
      <w:r>
        <w:rPr>
          <w:rFonts w:ascii="Sylfaen" w:hAnsi="Sylfaen"/>
          <w:bCs/>
          <w:lang w:val="hy-AM"/>
        </w:rPr>
        <w:t xml:space="preserve"> Չինաստանում,</w:t>
      </w:r>
    </w:p>
    <w:p w:rsidR="00E00107" w:rsidRPr="00E00107" w:rsidRDefault="00E00107" w:rsidP="00E00107">
      <w:pPr>
        <w:pStyle w:val="ListParagraph"/>
        <w:numPr>
          <w:ilvl w:val="0"/>
          <w:numId w:val="22"/>
        </w:numPr>
        <w:shd w:val="clear" w:color="auto" w:fill="FFFFFF"/>
        <w:tabs>
          <w:tab w:val="left" w:pos="0"/>
        </w:tabs>
        <w:spacing w:line="360" w:lineRule="auto"/>
        <w:rPr>
          <w:rFonts w:ascii="Sylfaen" w:hAnsi="Sylfaen"/>
          <w:bCs/>
        </w:rPr>
      </w:pPr>
      <w:r>
        <w:rPr>
          <w:rFonts w:ascii="Sylfaen" w:hAnsi="Sylfaen"/>
          <w:bCs/>
          <w:lang w:val="hy-AM"/>
        </w:rPr>
        <w:t>Կառավարչական միտքը</w:t>
      </w:r>
      <w:r>
        <w:rPr>
          <w:rFonts w:ascii="Sylfaen" w:hAnsi="Sylfaen"/>
          <w:bCs/>
          <w:lang w:val="hy-AM"/>
        </w:rPr>
        <w:t xml:space="preserve"> Հնդկաստանում,</w:t>
      </w:r>
    </w:p>
    <w:p w:rsidR="00E00107" w:rsidRPr="00E00107" w:rsidRDefault="00E00107" w:rsidP="00E00107">
      <w:pPr>
        <w:pStyle w:val="ListParagraph"/>
        <w:numPr>
          <w:ilvl w:val="0"/>
          <w:numId w:val="22"/>
        </w:numPr>
        <w:shd w:val="clear" w:color="auto" w:fill="FFFFFF"/>
        <w:tabs>
          <w:tab w:val="left" w:pos="0"/>
        </w:tabs>
        <w:spacing w:line="360" w:lineRule="auto"/>
        <w:rPr>
          <w:rFonts w:ascii="Sylfaen" w:hAnsi="Sylfaen"/>
          <w:bCs/>
        </w:rPr>
      </w:pPr>
      <w:r>
        <w:rPr>
          <w:rFonts w:ascii="Sylfaen" w:hAnsi="Sylfaen"/>
          <w:bCs/>
          <w:lang w:val="hy-AM"/>
        </w:rPr>
        <w:t>Կառավարչական միտքը</w:t>
      </w:r>
      <w:r>
        <w:rPr>
          <w:rFonts w:ascii="Sylfaen" w:hAnsi="Sylfaen"/>
          <w:bCs/>
          <w:lang w:val="hy-AM"/>
        </w:rPr>
        <w:t xml:space="preserve"> Հին Հայաստանում</w:t>
      </w:r>
    </w:p>
    <w:p w:rsidR="00E00107" w:rsidRDefault="00E00107" w:rsidP="00E00107">
      <w:pPr>
        <w:shd w:val="clear" w:color="auto" w:fill="FFFFFF"/>
        <w:tabs>
          <w:tab w:val="left" w:pos="0"/>
        </w:tabs>
        <w:spacing w:line="360" w:lineRule="auto"/>
        <w:rPr>
          <w:rFonts w:ascii="Sylfaen" w:hAnsi="Sylfaen"/>
          <w:b/>
          <w:bCs/>
        </w:rPr>
      </w:pPr>
      <w:r w:rsidRPr="00E00107">
        <w:rPr>
          <w:rFonts w:ascii="Sylfaen" w:hAnsi="Sylfaen"/>
          <w:b/>
          <w:bCs/>
        </w:rPr>
        <w:t>Թեմա 3. Կառավարչական միտքը խոշոր պետական կազմավորումներում. Կառավարչական գործառույթների տարանջատում</w:t>
      </w:r>
    </w:p>
    <w:p w:rsidR="00A3740B" w:rsidRPr="00A3740B" w:rsidRDefault="00A3740B" w:rsidP="00A3740B">
      <w:pPr>
        <w:pStyle w:val="ListParagraph"/>
        <w:numPr>
          <w:ilvl w:val="0"/>
          <w:numId w:val="23"/>
        </w:numPr>
        <w:shd w:val="clear" w:color="auto" w:fill="FFFFFF"/>
        <w:tabs>
          <w:tab w:val="left" w:pos="0"/>
        </w:tabs>
        <w:spacing w:line="360" w:lineRule="auto"/>
        <w:rPr>
          <w:rFonts w:ascii="Sylfaen" w:hAnsi="Sylfaen"/>
          <w:bCs/>
        </w:rPr>
      </w:pPr>
      <w:r w:rsidRPr="00A3740B">
        <w:rPr>
          <w:rFonts w:ascii="Sylfaen" w:hAnsi="Sylfaen"/>
          <w:bCs/>
        </w:rPr>
        <w:t>խոշոր կայսրությունների և կառավարությունների առաջացումը հանգեցրեց բյուրոկրատական վարչական համակարգերի հաստատմանը: Սա ներառում էր գրավոր գրառումների, հիերարխիկ կառուցվածքների և ստանդարտացված ընթացակարգերի օգտագործումը այնպիսի խնդիրների համար, ինչպիսիք են հարկումը, գրառումների պահպանումը և օրենքի կիրարկումը: Հռոմեական կայսրությունը, օրինակ, հայտնի է իր լավ զարգացած վարչական շրջանակներով։</w:t>
      </w:r>
    </w:p>
    <w:p w:rsidR="00E00107" w:rsidRDefault="00E00107" w:rsidP="00E00107">
      <w:pPr>
        <w:shd w:val="clear" w:color="auto" w:fill="FFFFFF"/>
        <w:tabs>
          <w:tab w:val="left" w:pos="0"/>
        </w:tabs>
        <w:spacing w:line="360" w:lineRule="auto"/>
        <w:rPr>
          <w:rFonts w:ascii="Sylfaen" w:hAnsi="Sylfaen"/>
          <w:b/>
          <w:bCs/>
        </w:rPr>
      </w:pPr>
      <w:r w:rsidRPr="00E00107">
        <w:rPr>
          <w:rFonts w:ascii="Sylfaen" w:hAnsi="Sylfaen"/>
          <w:b/>
          <w:bCs/>
        </w:rPr>
        <w:t>Թեմա 4. Կառավարչական միտքը միջնադարում</w:t>
      </w:r>
    </w:p>
    <w:p w:rsidR="00A3740B" w:rsidRPr="00A3740B" w:rsidRDefault="00A3740B" w:rsidP="00A3740B">
      <w:pPr>
        <w:pStyle w:val="ListParagraph"/>
        <w:numPr>
          <w:ilvl w:val="0"/>
          <w:numId w:val="23"/>
        </w:numPr>
        <w:shd w:val="clear" w:color="auto" w:fill="FFFFFF"/>
        <w:tabs>
          <w:tab w:val="left" w:pos="0"/>
        </w:tabs>
        <w:spacing w:line="360" w:lineRule="auto"/>
        <w:rPr>
          <w:rFonts w:ascii="Sylfaen" w:hAnsi="Sylfaen"/>
          <w:bCs/>
        </w:rPr>
      </w:pPr>
      <w:r w:rsidRPr="00A3740B">
        <w:rPr>
          <w:rFonts w:ascii="Sylfaen" w:hAnsi="Sylfaen"/>
          <w:bCs/>
        </w:rPr>
        <w:t>Ֆեոդալական և միջնադարյան ժամանակներում վարչական գործառույթները հաճախ սերտորեն կապված էին իշխող արիստոկրատիայի և կրոնական հաստատությունների հետ: Վարչական դերերը ներառում էին հողի կառավարում, տուրքերի հավաքում և օրենքների կատարում տեղայնացված շրջաններում:</w:t>
      </w:r>
    </w:p>
    <w:p w:rsidR="00E00107" w:rsidRDefault="00E00107" w:rsidP="00E00107">
      <w:pPr>
        <w:shd w:val="clear" w:color="auto" w:fill="FFFFFF"/>
        <w:tabs>
          <w:tab w:val="left" w:pos="0"/>
        </w:tabs>
        <w:spacing w:line="360" w:lineRule="auto"/>
        <w:rPr>
          <w:rFonts w:ascii="Sylfaen" w:hAnsi="Sylfaen"/>
          <w:b/>
          <w:bCs/>
        </w:rPr>
      </w:pPr>
      <w:r w:rsidRPr="00E00107">
        <w:rPr>
          <w:rFonts w:ascii="Sylfaen" w:hAnsi="Sylfaen"/>
          <w:b/>
          <w:bCs/>
        </w:rPr>
        <w:t>Թեմա 5</w:t>
      </w:r>
      <w:r w:rsidRPr="00E00107">
        <w:rPr>
          <w:b/>
          <w:bCs/>
        </w:rPr>
        <w:t>․</w:t>
      </w:r>
      <w:r w:rsidRPr="00E00107">
        <w:rPr>
          <w:rFonts w:ascii="Sylfaen" w:hAnsi="Sylfaen"/>
          <w:b/>
          <w:bCs/>
        </w:rPr>
        <w:t xml:space="preserve"> </w:t>
      </w:r>
      <w:r w:rsidRPr="00E00107">
        <w:rPr>
          <w:rFonts w:ascii="Sylfaen" w:hAnsi="Sylfaen" w:cs="Sylfaen"/>
          <w:b/>
          <w:bCs/>
        </w:rPr>
        <w:t>Արդյունաբերական</w:t>
      </w:r>
      <w:r w:rsidRPr="00E00107">
        <w:rPr>
          <w:rFonts w:ascii="Sylfaen" w:hAnsi="Sylfaen"/>
          <w:b/>
          <w:bCs/>
        </w:rPr>
        <w:t xml:space="preserve"> </w:t>
      </w:r>
      <w:r w:rsidRPr="00E00107">
        <w:rPr>
          <w:rFonts w:ascii="Sylfaen" w:hAnsi="Sylfaen" w:cs="Sylfaen"/>
          <w:b/>
          <w:bCs/>
        </w:rPr>
        <w:t>հեղաշրջման</w:t>
      </w:r>
      <w:r w:rsidRPr="00E00107">
        <w:rPr>
          <w:rFonts w:ascii="Sylfaen" w:hAnsi="Sylfaen"/>
          <w:b/>
          <w:bCs/>
        </w:rPr>
        <w:t xml:space="preserve"> </w:t>
      </w:r>
      <w:r w:rsidRPr="00E00107">
        <w:rPr>
          <w:rFonts w:ascii="Sylfaen" w:hAnsi="Sylfaen" w:cs="Sylfaen"/>
          <w:b/>
          <w:bCs/>
        </w:rPr>
        <w:t>ազդեցությունը</w:t>
      </w:r>
      <w:r w:rsidRPr="00E00107">
        <w:rPr>
          <w:rFonts w:ascii="Sylfaen" w:hAnsi="Sylfaen"/>
          <w:b/>
          <w:bCs/>
        </w:rPr>
        <w:t xml:space="preserve"> </w:t>
      </w:r>
      <w:r w:rsidRPr="00E00107">
        <w:rPr>
          <w:rFonts w:ascii="Sylfaen" w:hAnsi="Sylfaen" w:cs="Sylfaen"/>
          <w:b/>
          <w:bCs/>
        </w:rPr>
        <w:t>կառավարման</w:t>
      </w:r>
      <w:r w:rsidRPr="00E00107">
        <w:rPr>
          <w:rFonts w:ascii="Sylfaen" w:hAnsi="Sylfaen"/>
          <w:b/>
          <w:bCs/>
        </w:rPr>
        <w:t xml:space="preserve"> </w:t>
      </w:r>
      <w:r w:rsidRPr="00E00107">
        <w:rPr>
          <w:rFonts w:ascii="Sylfaen" w:hAnsi="Sylfaen" w:cs="Sylfaen"/>
          <w:b/>
          <w:bCs/>
        </w:rPr>
        <w:t>հայեց</w:t>
      </w:r>
      <w:r w:rsidRPr="00E00107">
        <w:rPr>
          <w:rFonts w:ascii="Sylfaen" w:hAnsi="Sylfaen"/>
          <w:b/>
          <w:bCs/>
        </w:rPr>
        <w:t>ակարգի փոփոխության վրա</w:t>
      </w:r>
    </w:p>
    <w:p w:rsidR="00A3740B" w:rsidRPr="00A3740B" w:rsidRDefault="00A3740B" w:rsidP="00A3740B">
      <w:pPr>
        <w:pStyle w:val="ListParagraph"/>
        <w:numPr>
          <w:ilvl w:val="0"/>
          <w:numId w:val="23"/>
        </w:numPr>
        <w:shd w:val="clear" w:color="auto" w:fill="FFFFFF"/>
        <w:tabs>
          <w:tab w:val="left" w:pos="0"/>
        </w:tabs>
        <w:spacing w:line="360" w:lineRule="auto"/>
        <w:rPr>
          <w:rFonts w:ascii="Sylfaen" w:hAnsi="Sylfaen"/>
          <w:bCs/>
        </w:rPr>
      </w:pPr>
      <w:r w:rsidRPr="00A3740B">
        <w:rPr>
          <w:rFonts w:ascii="Sylfaen" w:hAnsi="Sylfaen"/>
          <w:bCs/>
        </w:rPr>
        <w:t>Արդյունաբերական հեղա</w:t>
      </w:r>
      <w:r>
        <w:rPr>
          <w:rFonts w:ascii="Sylfaen" w:hAnsi="Sylfaen"/>
          <w:bCs/>
          <w:lang w:val="hy-AM"/>
        </w:rPr>
        <w:t>շրջում</w:t>
      </w:r>
      <w:r w:rsidRPr="00A3740B">
        <w:rPr>
          <w:rFonts w:ascii="Sylfaen" w:hAnsi="Sylfaen"/>
          <w:bCs/>
        </w:rPr>
        <w:t xml:space="preserve">ը զգալի փոփոխություններ բերեց վարչական պրակտիկայում, քանի որ կազմակերպություններն ու գործարանները </w:t>
      </w:r>
      <w:r>
        <w:rPr>
          <w:rFonts w:ascii="Sylfaen" w:hAnsi="Sylfaen"/>
          <w:bCs/>
          <w:lang w:val="hy-AM"/>
        </w:rPr>
        <w:t>փոխվեցին</w:t>
      </w:r>
      <w:r w:rsidRPr="00A3740B">
        <w:rPr>
          <w:rFonts w:ascii="Sylfaen" w:hAnsi="Sylfaen"/>
          <w:bCs/>
        </w:rPr>
        <w:t xml:space="preserve"> չափերով և </w:t>
      </w:r>
      <w:r>
        <w:rPr>
          <w:rFonts w:ascii="Sylfaen" w:hAnsi="Sylfaen"/>
          <w:bCs/>
          <w:lang w:val="hy-AM"/>
        </w:rPr>
        <w:t xml:space="preserve">գործունեության </w:t>
      </w:r>
      <w:r w:rsidRPr="00A3740B">
        <w:rPr>
          <w:rFonts w:ascii="Sylfaen" w:hAnsi="Sylfaen"/>
          <w:bCs/>
        </w:rPr>
        <w:t xml:space="preserve">բարդությամբ: Զանգվածային արտադրության </w:t>
      </w:r>
      <w:r>
        <w:rPr>
          <w:rFonts w:ascii="Sylfaen" w:hAnsi="Sylfaen"/>
          <w:bCs/>
          <w:lang w:val="hy-AM"/>
        </w:rPr>
        <w:t>ի հայտ գալով</w:t>
      </w:r>
      <w:r w:rsidRPr="00A3740B">
        <w:rPr>
          <w:rFonts w:ascii="Sylfaen" w:hAnsi="Sylfaen"/>
          <w:bCs/>
        </w:rPr>
        <w:t xml:space="preserve"> վարչական դերերն ընդլայնվեցին՝ ներառելով այնպիսի գործառույթներ, ինչպիսիք են գույքագրման կառավարումը, արտադրության պլանավորումը և աշխատակիցների վերահսկումը:</w:t>
      </w:r>
    </w:p>
    <w:p w:rsidR="00E00107" w:rsidRDefault="00E00107" w:rsidP="00E00107">
      <w:pPr>
        <w:shd w:val="clear" w:color="auto" w:fill="FFFFFF"/>
        <w:tabs>
          <w:tab w:val="left" w:pos="0"/>
        </w:tabs>
        <w:spacing w:line="360" w:lineRule="auto"/>
        <w:rPr>
          <w:rFonts w:ascii="Sylfaen" w:hAnsi="Sylfaen" w:cs="Sylfaen"/>
          <w:b/>
          <w:bCs/>
        </w:rPr>
      </w:pPr>
      <w:r w:rsidRPr="00E00107">
        <w:rPr>
          <w:rFonts w:ascii="Sylfaen" w:hAnsi="Sylfaen"/>
          <w:b/>
          <w:bCs/>
        </w:rPr>
        <w:t>Թեմա 6</w:t>
      </w:r>
      <w:r w:rsidRPr="00E00107">
        <w:rPr>
          <w:b/>
          <w:bCs/>
        </w:rPr>
        <w:t>․</w:t>
      </w:r>
      <w:r w:rsidRPr="00E00107">
        <w:rPr>
          <w:rFonts w:ascii="Sylfaen" w:hAnsi="Sylfaen"/>
          <w:b/>
          <w:bCs/>
        </w:rPr>
        <w:t xml:space="preserve"> </w:t>
      </w:r>
      <w:r w:rsidRPr="00E00107">
        <w:rPr>
          <w:rFonts w:ascii="Sylfaen" w:hAnsi="Sylfaen" w:cs="Sylfaen"/>
          <w:b/>
          <w:bCs/>
        </w:rPr>
        <w:t>Կառավարման</w:t>
      </w:r>
      <w:r w:rsidRPr="00E00107">
        <w:rPr>
          <w:rFonts w:ascii="Sylfaen" w:hAnsi="Sylfaen"/>
          <w:b/>
          <w:bCs/>
        </w:rPr>
        <w:t xml:space="preserve"> </w:t>
      </w:r>
      <w:r w:rsidRPr="00E00107">
        <w:rPr>
          <w:rFonts w:ascii="Sylfaen" w:hAnsi="Sylfaen" w:cs="Sylfaen"/>
          <w:b/>
          <w:bCs/>
        </w:rPr>
        <w:t>գիտության</w:t>
      </w:r>
      <w:r w:rsidRPr="00E00107">
        <w:rPr>
          <w:rFonts w:ascii="Sylfaen" w:hAnsi="Sylfaen"/>
          <w:b/>
          <w:bCs/>
        </w:rPr>
        <w:t xml:space="preserve"> </w:t>
      </w:r>
      <w:r w:rsidRPr="00E00107">
        <w:rPr>
          <w:rFonts w:ascii="Sylfaen" w:hAnsi="Sylfaen" w:cs="Sylfaen"/>
          <w:b/>
          <w:bCs/>
        </w:rPr>
        <w:t>պատմություն</w:t>
      </w:r>
    </w:p>
    <w:p w:rsidR="00A3740B" w:rsidRPr="00A3740B" w:rsidRDefault="00A3740B" w:rsidP="00A3740B">
      <w:pPr>
        <w:pStyle w:val="ListParagraph"/>
        <w:numPr>
          <w:ilvl w:val="0"/>
          <w:numId w:val="23"/>
        </w:numPr>
        <w:shd w:val="clear" w:color="auto" w:fill="FFFFFF"/>
        <w:tabs>
          <w:tab w:val="left" w:pos="0"/>
        </w:tabs>
        <w:spacing w:line="360" w:lineRule="auto"/>
        <w:rPr>
          <w:rFonts w:ascii="Sylfaen" w:hAnsi="Sylfaen"/>
          <w:bCs/>
        </w:rPr>
      </w:pPr>
      <w:r>
        <w:rPr>
          <w:rFonts w:ascii="Sylfaen" w:hAnsi="Sylfaen"/>
          <w:bCs/>
          <w:lang w:val="hy-AM"/>
        </w:rPr>
        <w:t>1</w:t>
      </w:r>
      <w:r w:rsidRPr="00A3740B">
        <w:rPr>
          <w:rFonts w:ascii="Sylfaen" w:hAnsi="Sylfaen"/>
          <w:bCs/>
        </w:rPr>
        <w:t xml:space="preserve">9-րդ դարի վերջին և 20-րդ դարի սկզբին Ֆրեդերիկ Թեյլորի գիտական կառավարման սկզբունքները ներդրեցին աշխատանքային գործընթացները </w:t>
      </w:r>
      <w:r w:rsidRPr="00A3740B">
        <w:rPr>
          <w:rFonts w:ascii="Sylfaen" w:hAnsi="Sylfaen"/>
          <w:bCs/>
        </w:rPr>
        <w:lastRenderedPageBreak/>
        <w:t>գիտականորեն վերլուծելու հայեցակարգը՝ արդյունավետությունը բարելավելու համար: Սա հանգեցրեց առավելագույն արտադրողականության համար վարչական գոր</w:t>
      </w:r>
      <w:r>
        <w:rPr>
          <w:rFonts w:ascii="Sylfaen" w:hAnsi="Sylfaen"/>
          <w:bCs/>
        </w:rPr>
        <w:t>ծընթացների օպտիմալացման</w:t>
      </w:r>
      <w:r w:rsidRPr="00A3740B">
        <w:rPr>
          <w:rFonts w:ascii="Sylfaen" w:hAnsi="Sylfaen"/>
          <w:bCs/>
        </w:rPr>
        <w:t>:</w:t>
      </w:r>
    </w:p>
    <w:p w:rsidR="00A3740B" w:rsidRPr="00A3740B" w:rsidRDefault="00A3740B" w:rsidP="00A3740B">
      <w:pPr>
        <w:pStyle w:val="ListParagraph"/>
        <w:numPr>
          <w:ilvl w:val="0"/>
          <w:numId w:val="23"/>
        </w:numPr>
        <w:shd w:val="clear" w:color="auto" w:fill="FFFFFF"/>
        <w:tabs>
          <w:tab w:val="left" w:pos="0"/>
        </w:tabs>
        <w:spacing w:line="360" w:lineRule="auto"/>
        <w:rPr>
          <w:rFonts w:ascii="Sylfaen" w:hAnsi="Sylfaen"/>
          <w:bCs/>
        </w:rPr>
      </w:pPr>
      <w:r w:rsidRPr="00A3740B">
        <w:rPr>
          <w:rFonts w:ascii="Sylfaen" w:hAnsi="Sylfaen"/>
          <w:bCs/>
        </w:rPr>
        <w:t>Մարդկային հարաբերությունների շարժում. Քանի որ ուշադրությունը կենտրոնանում էր աշխատողների բարեկեցության և մոտիվացիայի վրա, մարդկային հարաբերությունների շարժումն ընդգծեց աշխատավայրում մարդկային վարքի և սոցիալական դինամիկան հասկանալու կարևորությունը: Սա զգալի ազդեցություն ունեցավ վարչական պրակտիկայի վրա՝ հանգեցնելով ավելի մասնակցային և մարդակենտրոն մոտեցումների</w:t>
      </w:r>
      <w:r>
        <w:rPr>
          <w:rFonts w:ascii="Sylfaen" w:hAnsi="Sylfaen"/>
          <w:bCs/>
          <w:lang w:val="hy-AM"/>
        </w:rPr>
        <w:t xml:space="preserve"> ձևավորման</w:t>
      </w:r>
      <w:r w:rsidRPr="00A3740B">
        <w:rPr>
          <w:rFonts w:ascii="Sylfaen" w:hAnsi="Sylfaen"/>
          <w:bCs/>
        </w:rPr>
        <w:t>:</w:t>
      </w:r>
    </w:p>
    <w:p w:rsidR="00A3740B" w:rsidRPr="00A3740B" w:rsidRDefault="00A3740B" w:rsidP="00A3740B">
      <w:pPr>
        <w:pStyle w:val="ListParagraph"/>
        <w:numPr>
          <w:ilvl w:val="0"/>
          <w:numId w:val="23"/>
        </w:numPr>
        <w:shd w:val="clear" w:color="auto" w:fill="FFFFFF"/>
        <w:tabs>
          <w:tab w:val="left" w:pos="0"/>
        </w:tabs>
        <w:spacing w:line="360" w:lineRule="auto"/>
        <w:rPr>
          <w:rFonts w:ascii="Sylfaen" w:hAnsi="Sylfaen"/>
          <w:bCs/>
        </w:rPr>
      </w:pPr>
      <w:r w:rsidRPr="00A3740B">
        <w:rPr>
          <w:rFonts w:ascii="Sylfaen" w:hAnsi="Sylfaen"/>
          <w:bCs/>
        </w:rPr>
        <w:t>Ժամանակակից ադմինիստրատիվ տեսություն. 20-րդ դարի կեսեր</w:t>
      </w:r>
      <w:r>
        <w:rPr>
          <w:rFonts w:ascii="Sylfaen" w:hAnsi="Sylfaen"/>
          <w:bCs/>
          <w:lang w:val="hy-AM"/>
        </w:rPr>
        <w:t>ին տեղի ունեցավ</w:t>
      </w:r>
      <w:r w:rsidRPr="00A3740B">
        <w:rPr>
          <w:rFonts w:ascii="Sylfaen" w:hAnsi="Sylfaen"/>
          <w:bCs/>
        </w:rPr>
        <w:t xml:space="preserve"> ժամանակակից վարչական տեսությունների զարգացում, որոնք ձգտում էին լուծել խոշոր կազմակերպությունների և կառավարությունների </w:t>
      </w:r>
      <w:r>
        <w:rPr>
          <w:rFonts w:ascii="Sylfaen" w:hAnsi="Sylfaen"/>
          <w:bCs/>
          <w:lang w:val="hy-AM"/>
        </w:rPr>
        <w:t>խնդիրները</w:t>
      </w:r>
      <w:r w:rsidRPr="00A3740B">
        <w:rPr>
          <w:rFonts w:ascii="Sylfaen" w:hAnsi="Sylfaen"/>
          <w:bCs/>
        </w:rPr>
        <w:t>: Այս տեսությունները ուսումնասիրում էին այնպիսի թեմաներ, ինչպիսիք են կազմակերպչական կառուցվածքը, որոշումների կայացման գործընթացները և հաղորդակցության հոսքերը:</w:t>
      </w:r>
    </w:p>
    <w:p w:rsidR="00E00107" w:rsidRDefault="00E00107" w:rsidP="00E00107">
      <w:pPr>
        <w:shd w:val="clear" w:color="auto" w:fill="FFFFFF"/>
        <w:tabs>
          <w:tab w:val="left" w:pos="0"/>
        </w:tabs>
        <w:spacing w:line="360" w:lineRule="auto"/>
        <w:rPr>
          <w:rFonts w:ascii="Sylfaen" w:hAnsi="Sylfaen" w:cs="Sylfaen"/>
          <w:b/>
          <w:bCs/>
        </w:rPr>
      </w:pPr>
      <w:r w:rsidRPr="00E00107">
        <w:rPr>
          <w:rFonts w:ascii="Sylfaen" w:hAnsi="Sylfaen"/>
          <w:b/>
          <w:bCs/>
        </w:rPr>
        <w:t>Թեմա 7</w:t>
      </w:r>
      <w:r w:rsidRPr="00E00107">
        <w:rPr>
          <w:b/>
          <w:bCs/>
        </w:rPr>
        <w:t>․</w:t>
      </w:r>
      <w:r w:rsidRPr="00E00107">
        <w:rPr>
          <w:rFonts w:ascii="Sylfaen" w:hAnsi="Sylfaen"/>
          <w:b/>
          <w:bCs/>
        </w:rPr>
        <w:t xml:space="preserve"> </w:t>
      </w:r>
      <w:r w:rsidRPr="00E00107">
        <w:rPr>
          <w:rFonts w:ascii="Sylfaen" w:hAnsi="Sylfaen" w:cs="Sylfaen"/>
          <w:b/>
          <w:bCs/>
        </w:rPr>
        <w:t>Կառավարչական</w:t>
      </w:r>
      <w:r w:rsidRPr="00E00107">
        <w:rPr>
          <w:rFonts w:ascii="Sylfaen" w:hAnsi="Sylfaen"/>
          <w:b/>
          <w:bCs/>
        </w:rPr>
        <w:t xml:space="preserve"> </w:t>
      </w:r>
      <w:r w:rsidRPr="00E00107">
        <w:rPr>
          <w:rFonts w:ascii="Sylfaen" w:hAnsi="Sylfaen" w:cs="Sylfaen"/>
          <w:b/>
          <w:bCs/>
        </w:rPr>
        <w:t>մտքը</w:t>
      </w:r>
      <w:r w:rsidRPr="00E00107">
        <w:rPr>
          <w:rFonts w:ascii="Sylfaen" w:hAnsi="Sylfaen"/>
          <w:b/>
          <w:bCs/>
        </w:rPr>
        <w:t xml:space="preserve"> </w:t>
      </w:r>
      <w:r w:rsidRPr="00E00107">
        <w:rPr>
          <w:rFonts w:ascii="Sylfaen" w:hAnsi="Sylfaen" w:cs="Sylfaen"/>
          <w:b/>
          <w:bCs/>
        </w:rPr>
        <w:t>հանրային</w:t>
      </w:r>
      <w:r w:rsidRPr="00E00107">
        <w:rPr>
          <w:rFonts w:ascii="Sylfaen" w:hAnsi="Sylfaen"/>
          <w:b/>
          <w:bCs/>
        </w:rPr>
        <w:t xml:space="preserve"> </w:t>
      </w:r>
      <w:r w:rsidRPr="00E00107">
        <w:rPr>
          <w:rFonts w:ascii="Sylfaen" w:hAnsi="Sylfaen" w:cs="Sylfaen"/>
          <w:b/>
          <w:bCs/>
        </w:rPr>
        <w:t>կառավարման</w:t>
      </w:r>
      <w:r w:rsidRPr="00E00107">
        <w:rPr>
          <w:rFonts w:ascii="Sylfaen" w:hAnsi="Sylfaen"/>
          <w:b/>
          <w:bCs/>
        </w:rPr>
        <w:t xml:space="preserve"> </w:t>
      </w:r>
      <w:r w:rsidRPr="00E00107">
        <w:rPr>
          <w:rFonts w:ascii="Sylfaen" w:hAnsi="Sylfaen" w:cs="Sylfaen"/>
          <w:b/>
          <w:bCs/>
        </w:rPr>
        <w:t>համակարգում</w:t>
      </w:r>
    </w:p>
    <w:p w:rsidR="00A3740B" w:rsidRPr="00A3740B" w:rsidRDefault="00A3740B" w:rsidP="00A3740B">
      <w:pPr>
        <w:pStyle w:val="ListParagraph"/>
        <w:numPr>
          <w:ilvl w:val="0"/>
          <w:numId w:val="24"/>
        </w:numPr>
        <w:shd w:val="clear" w:color="auto" w:fill="FFFFFF"/>
        <w:tabs>
          <w:tab w:val="left" w:pos="0"/>
        </w:tabs>
        <w:spacing w:line="360" w:lineRule="auto"/>
        <w:rPr>
          <w:rFonts w:ascii="Sylfaen" w:hAnsi="Sylfaen"/>
          <w:bCs/>
        </w:rPr>
      </w:pPr>
      <w:r w:rsidRPr="00A3740B">
        <w:rPr>
          <w:rFonts w:ascii="Sylfaen" w:hAnsi="Sylfaen"/>
          <w:bCs/>
          <w:lang w:val="hy-AM"/>
        </w:rPr>
        <w:t>Հանրային</w:t>
      </w:r>
      <w:r w:rsidRPr="00A3740B">
        <w:rPr>
          <w:rFonts w:ascii="Sylfaen" w:hAnsi="Sylfaen"/>
          <w:bCs/>
        </w:rPr>
        <w:t xml:space="preserve"> կառավարումը առաջացել է որպես առանձին ոլորտ, որը կենտրոնացած է </w:t>
      </w:r>
      <w:r w:rsidRPr="00A3740B">
        <w:rPr>
          <w:rFonts w:ascii="Sylfaen" w:hAnsi="Sylfaen"/>
          <w:bCs/>
          <w:lang w:val="hy-AM"/>
        </w:rPr>
        <w:t>հանրային</w:t>
      </w:r>
      <w:r w:rsidRPr="00A3740B">
        <w:rPr>
          <w:rFonts w:ascii="Sylfaen" w:hAnsi="Sylfaen"/>
          <w:bCs/>
        </w:rPr>
        <w:t xml:space="preserve"> հաստատությունների կառավարման վրա: Այս ոլորտը հաշվի է առնում պետական մարմինների կառավարման և հանրային ծառայությունների մատուցման եզակի մարտահրավերներն ու պարտականությունները:</w:t>
      </w:r>
    </w:p>
    <w:p w:rsidR="00E00107" w:rsidRDefault="00E00107" w:rsidP="00E00107">
      <w:pPr>
        <w:shd w:val="clear" w:color="auto" w:fill="FFFFFF"/>
        <w:tabs>
          <w:tab w:val="left" w:pos="0"/>
        </w:tabs>
        <w:spacing w:line="360" w:lineRule="auto"/>
        <w:rPr>
          <w:rFonts w:ascii="Sylfaen" w:hAnsi="Sylfaen" w:cs="Sylfaen"/>
          <w:b/>
          <w:bCs/>
        </w:rPr>
      </w:pPr>
      <w:r w:rsidRPr="00E00107">
        <w:rPr>
          <w:rFonts w:ascii="Sylfaen" w:hAnsi="Sylfaen"/>
          <w:b/>
          <w:bCs/>
        </w:rPr>
        <w:t>Թեմա 8</w:t>
      </w:r>
      <w:r w:rsidRPr="00E00107">
        <w:rPr>
          <w:b/>
          <w:bCs/>
        </w:rPr>
        <w:t>․</w:t>
      </w:r>
      <w:r w:rsidRPr="00E00107">
        <w:rPr>
          <w:rFonts w:ascii="Sylfaen" w:hAnsi="Sylfaen"/>
          <w:b/>
          <w:bCs/>
        </w:rPr>
        <w:t xml:space="preserve"> </w:t>
      </w:r>
      <w:r w:rsidRPr="00E00107">
        <w:rPr>
          <w:rFonts w:ascii="Sylfaen" w:hAnsi="Sylfaen" w:cs="Sylfaen"/>
          <w:b/>
          <w:bCs/>
        </w:rPr>
        <w:t>Կառավարչական</w:t>
      </w:r>
      <w:r w:rsidRPr="00E00107">
        <w:rPr>
          <w:rFonts w:ascii="Sylfaen" w:hAnsi="Sylfaen"/>
          <w:b/>
          <w:bCs/>
        </w:rPr>
        <w:t xml:space="preserve"> </w:t>
      </w:r>
      <w:r w:rsidRPr="00E00107">
        <w:rPr>
          <w:rFonts w:ascii="Sylfaen" w:hAnsi="Sylfaen" w:cs="Sylfaen"/>
          <w:b/>
          <w:bCs/>
        </w:rPr>
        <w:t>մտքի</w:t>
      </w:r>
      <w:r w:rsidRPr="00E00107">
        <w:rPr>
          <w:rFonts w:ascii="Sylfaen" w:hAnsi="Sylfaen"/>
          <w:b/>
          <w:bCs/>
        </w:rPr>
        <w:t xml:space="preserve"> </w:t>
      </w:r>
      <w:r w:rsidRPr="00E00107">
        <w:rPr>
          <w:rFonts w:ascii="Sylfaen" w:hAnsi="Sylfaen" w:cs="Sylfaen"/>
          <w:b/>
          <w:bCs/>
        </w:rPr>
        <w:t>հարացույցը</w:t>
      </w:r>
    </w:p>
    <w:p w:rsidR="00A3740B" w:rsidRPr="00A3740B" w:rsidRDefault="00A3740B" w:rsidP="00A3740B">
      <w:pPr>
        <w:pStyle w:val="ListParagraph"/>
        <w:numPr>
          <w:ilvl w:val="0"/>
          <w:numId w:val="24"/>
        </w:numPr>
        <w:shd w:val="clear" w:color="auto" w:fill="FFFFFF"/>
        <w:tabs>
          <w:tab w:val="left" w:pos="0"/>
        </w:tabs>
        <w:spacing w:line="360" w:lineRule="auto"/>
        <w:rPr>
          <w:rFonts w:ascii="Sylfaen" w:hAnsi="Sylfaen"/>
          <w:bCs/>
        </w:rPr>
      </w:pPr>
      <w:r w:rsidRPr="00A3740B">
        <w:rPr>
          <w:rFonts w:ascii="Sylfaen" w:hAnsi="Sylfaen"/>
          <w:bCs/>
        </w:rPr>
        <w:t>Առաջնորդ</w:t>
      </w:r>
      <w:r>
        <w:rPr>
          <w:rFonts w:ascii="Sylfaen" w:hAnsi="Sylfaen"/>
          <w:bCs/>
          <w:lang w:val="hy-AM"/>
        </w:rPr>
        <w:t>մ</w:t>
      </w:r>
      <w:r w:rsidRPr="00A3740B">
        <w:rPr>
          <w:rFonts w:ascii="Sylfaen" w:hAnsi="Sylfaen"/>
          <w:bCs/>
        </w:rPr>
        <w:t>ան ոճեր. Ինչպես են առաջնորդ</w:t>
      </w:r>
      <w:r>
        <w:rPr>
          <w:rFonts w:ascii="Sylfaen" w:hAnsi="Sylfaen"/>
          <w:bCs/>
          <w:lang w:val="hy-AM"/>
        </w:rPr>
        <w:t>մ</w:t>
      </w:r>
      <w:r w:rsidRPr="00A3740B">
        <w:rPr>
          <w:rFonts w:ascii="Sylfaen" w:hAnsi="Sylfaen"/>
          <w:bCs/>
        </w:rPr>
        <w:t>ան մոտեցումները ավտորիտար ոճերից անցում կատարել դեպի ավելի մասնակցային և փոխակերպող ոճեր:</w:t>
      </w:r>
    </w:p>
    <w:p w:rsidR="00A3740B" w:rsidRPr="00A3740B" w:rsidRDefault="00A3740B" w:rsidP="00A3740B">
      <w:pPr>
        <w:pStyle w:val="ListParagraph"/>
        <w:numPr>
          <w:ilvl w:val="0"/>
          <w:numId w:val="24"/>
        </w:numPr>
        <w:shd w:val="clear" w:color="auto" w:fill="FFFFFF"/>
        <w:tabs>
          <w:tab w:val="left" w:pos="0"/>
        </w:tabs>
        <w:spacing w:line="360" w:lineRule="auto"/>
        <w:rPr>
          <w:rFonts w:ascii="Sylfaen" w:hAnsi="Sylfaen"/>
          <w:bCs/>
        </w:rPr>
      </w:pPr>
      <w:r w:rsidRPr="00A3740B">
        <w:rPr>
          <w:rFonts w:ascii="Sylfaen" w:hAnsi="Sylfaen"/>
          <w:bCs/>
        </w:rPr>
        <w:t>Ճանաչողական կողմնակալություններ. Հասկանալով, թե ինչպես կարող են ճանաչողական կողմնակալությունները ազդել կառավարչական որոշումների կայացման և խնդիրների լուծման վրա:</w:t>
      </w:r>
    </w:p>
    <w:p w:rsidR="00A3740B" w:rsidRPr="00A3740B" w:rsidRDefault="00A3740B" w:rsidP="00A3740B">
      <w:pPr>
        <w:pStyle w:val="ListParagraph"/>
        <w:numPr>
          <w:ilvl w:val="0"/>
          <w:numId w:val="24"/>
        </w:numPr>
        <w:shd w:val="clear" w:color="auto" w:fill="FFFFFF"/>
        <w:tabs>
          <w:tab w:val="left" w:pos="0"/>
        </w:tabs>
        <w:spacing w:line="360" w:lineRule="auto"/>
        <w:rPr>
          <w:rFonts w:ascii="Sylfaen" w:hAnsi="Sylfaen"/>
          <w:bCs/>
        </w:rPr>
      </w:pPr>
      <w:r w:rsidRPr="00A3740B">
        <w:rPr>
          <w:rFonts w:ascii="Sylfaen" w:hAnsi="Sylfaen"/>
          <w:bCs/>
        </w:rPr>
        <w:lastRenderedPageBreak/>
        <w:t>Զգացմունքային ինտելեկտ. Էմոցիոնալ ինտելեկտի կարևորության ճանաչում արդյունավետ առաջնորդության և միջանձնային հարաբերություններում:</w:t>
      </w:r>
    </w:p>
    <w:p w:rsidR="00A3740B" w:rsidRPr="00A3740B" w:rsidRDefault="00A3740B" w:rsidP="00A3740B">
      <w:pPr>
        <w:pStyle w:val="ListParagraph"/>
        <w:numPr>
          <w:ilvl w:val="0"/>
          <w:numId w:val="24"/>
        </w:numPr>
        <w:shd w:val="clear" w:color="auto" w:fill="FFFFFF"/>
        <w:tabs>
          <w:tab w:val="left" w:pos="0"/>
        </w:tabs>
        <w:spacing w:line="360" w:lineRule="auto"/>
        <w:rPr>
          <w:rFonts w:ascii="Sylfaen" w:hAnsi="Sylfaen"/>
          <w:bCs/>
        </w:rPr>
      </w:pPr>
      <w:r w:rsidRPr="00A3740B">
        <w:rPr>
          <w:rFonts w:ascii="Sylfaen" w:hAnsi="Sylfaen"/>
          <w:bCs/>
        </w:rPr>
        <w:t>Բազմազանություն և ներառականություն. Ինչպես է բազմազանության և ներառման ըմբռնումը զարգացել և ազդել կառավարման պրակտիկայի վրա:</w:t>
      </w:r>
    </w:p>
    <w:p w:rsidR="00A3740B" w:rsidRPr="00A3740B" w:rsidRDefault="00A3740B" w:rsidP="00A3740B">
      <w:pPr>
        <w:pStyle w:val="ListParagraph"/>
        <w:numPr>
          <w:ilvl w:val="0"/>
          <w:numId w:val="24"/>
        </w:numPr>
        <w:shd w:val="clear" w:color="auto" w:fill="FFFFFF"/>
        <w:tabs>
          <w:tab w:val="left" w:pos="0"/>
        </w:tabs>
        <w:spacing w:line="360" w:lineRule="auto"/>
        <w:rPr>
          <w:rFonts w:ascii="Sylfaen" w:hAnsi="Sylfaen"/>
          <w:bCs/>
        </w:rPr>
      </w:pPr>
      <w:r w:rsidRPr="00A3740B">
        <w:rPr>
          <w:rFonts w:ascii="Sylfaen" w:hAnsi="Sylfaen"/>
          <w:bCs/>
        </w:rPr>
        <w:t>Էթիկա և սոցիալական պատասխանատվություն. Ինչպես է էթիկական և սոցիալական պարտականությունների նկատառումը դարձել կառավարման որոշումների կայացման անբաժանելի մասը:</w:t>
      </w:r>
    </w:p>
    <w:p w:rsidR="008B35AC" w:rsidRDefault="00E00107" w:rsidP="00E00107">
      <w:pPr>
        <w:shd w:val="clear" w:color="auto" w:fill="FFFFFF"/>
        <w:tabs>
          <w:tab w:val="left" w:pos="0"/>
        </w:tabs>
        <w:spacing w:line="360" w:lineRule="auto"/>
        <w:rPr>
          <w:rFonts w:ascii="Sylfaen" w:hAnsi="Sylfaen"/>
          <w:b/>
          <w:bCs/>
        </w:rPr>
      </w:pPr>
      <w:r w:rsidRPr="00E00107">
        <w:rPr>
          <w:rFonts w:ascii="Sylfaen" w:hAnsi="Sylfaen"/>
          <w:b/>
          <w:bCs/>
        </w:rPr>
        <w:t>Թեմա 9</w:t>
      </w:r>
      <w:r w:rsidRPr="00E00107">
        <w:rPr>
          <w:b/>
          <w:bCs/>
        </w:rPr>
        <w:t>․</w:t>
      </w:r>
      <w:r w:rsidRPr="00E00107">
        <w:rPr>
          <w:rFonts w:ascii="Sylfaen" w:hAnsi="Sylfaen"/>
          <w:b/>
          <w:bCs/>
        </w:rPr>
        <w:t xml:space="preserve"> </w:t>
      </w:r>
      <w:r w:rsidRPr="00E00107">
        <w:rPr>
          <w:rFonts w:ascii="Sylfaen" w:hAnsi="Sylfaen" w:cs="Sylfaen"/>
          <w:b/>
          <w:bCs/>
        </w:rPr>
        <w:t>Կառավարչական</w:t>
      </w:r>
      <w:r w:rsidRPr="00E00107">
        <w:rPr>
          <w:rFonts w:ascii="Sylfaen" w:hAnsi="Sylfaen"/>
          <w:b/>
          <w:bCs/>
        </w:rPr>
        <w:t xml:space="preserve"> </w:t>
      </w:r>
      <w:r w:rsidRPr="00E00107">
        <w:rPr>
          <w:rFonts w:ascii="Sylfaen" w:hAnsi="Sylfaen" w:cs="Sylfaen"/>
          <w:b/>
          <w:bCs/>
        </w:rPr>
        <w:t>մտքի</w:t>
      </w:r>
      <w:r w:rsidRPr="00E00107">
        <w:rPr>
          <w:rFonts w:ascii="Sylfaen" w:hAnsi="Sylfaen"/>
          <w:b/>
          <w:bCs/>
        </w:rPr>
        <w:t xml:space="preserve"> </w:t>
      </w:r>
      <w:r w:rsidRPr="00E00107">
        <w:rPr>
          <w:rFonts w:ascii="Sylfaen" w:hAnsi="Sylfaen" w:cs="Sylfaen"/>
          <w:b/>
          <w:bCs/>
        </w:rPr>
        <w:t>զարգացման</w:t>
      </w:r>
      <w:r w:rsidRPr="00E00107">
        <w:rPr>
          <w:rFonts w:ascii="Sylfaen" w:hAnsi="Sylfaen"/>
          <w:b/>
          <w:bCs/>
        </w:rPr>
        <w:t xml:space="preserve"> </w:t>
      </w:r>
      <w:r w:rsidRPr="00E00107">
        <w:rPr>
          <w:rFonts w:ascii="Sylfaen" w:hAnsi="Sylfaen" w:cs="Sylfaen"/>
          <w:b/>
          <w:bCs/>
        </w:rPr>
        <w:t>միտումներ</w:t>
      </w:r>
      <w:r w:rsidRPr="00E00107">
        <w:rPr>
          <w:rFonts w:ascii="Sylfaen" w:hAnsi="Sylfaen"/>
          <w:b/>
          <w:bCs/>
        </w:rPr>
        <w:t>ը</w:t>
      </w:r>
    </w:p>
    <w:p w:rsidR="00A3740B" w:rsidRPr="00A3740B" w:rsidRDefault="00A3740B" w:rsidP="00A3740B">
      <w:pPr>
        <w:pStyle w:val="ListParagraph"/>
        <w:numPr>
          <w:ilvl w:val="0"/>
          <w:numId w:val="25"/>
        </w:numPr>
        <w:shd w:val="clear" w:color="auto" w:fill="FFFFFF"/>
        <w:tabs>
          <w:tab w:val="left" w:pos="0"/>
        </w:tabs>
        <w:spacing w:line="360" w:lineRule="auto"/>
        <w:rPr>
          <w:rFonts w:ascii="Sylfaen" w:hAnsi="Sylfaen"/>
          <w:bCs/>
        </w:rPr>
      </w:pPr>
      <w:r w:rsidRPr="00A3740B">
        <w:rPr>
          <w:rFonts w:ascii="Sylfaen" w:hAnsi="Sylfaen"/>
          <w:bCs/>
        </w:rPr>
        <w:t xml:space="preserve">Վերջին ժամանակներում տեխնոլոգիաների և գլոբալիզացիայի </w:t>
      </w:r>
      <w:r w:rsidR="00812E35">
        <w:rPr>
          <w:rFonts w:ascii="Sylfaen" w:hAnsi="Sylfaen"/>
          <w:bCs/>
          <w:lang w:val="hy-AM"/>
        </w:rPr>
        <w:t>տարածումը</w:t>
      </w:r>
      <w:r w:rsidRPr="00A3740B">
        <w:rPr>
          <w:rFonts w:ascii="Sylfaen" w:hAnsi="Sylfaen"/>
          <w:bCs/>
        </w:rPr>
        <w:t xml:space="preserve"> փոխակերպել է </w:t>
      </w:r>
      <w:r w:rsidR="00812E35">
        <w:rPr>
          <w:rFonts w:ascii="Sylfaen" w:hAnsi="Sylfaen"/>
          <w:bCs/>
          <w:lang w:val="hy-AM"/>
        </w:rPr>
        <w:t>կառա</w:t>
      </w:r>
      <w:r w:rsidRPr="00A3740B">
        <w:rPr>
          <w:rFonts w:ascii="Sylfaen" w:hAnsi="Sylfaen"/>
          <w:bCs/>
        </w:rPr>
        <w:t xml:space="preserve">վարչական պրակտիկան: Թվային գործիքները, ավտոմատացումը և տվյալների վրա հիմնված որոշումների կայացումը վերափոխել են, թե ինչպես են կազմակերպությունները և </w:t>
      </w:r>
      <w:r w:rsidR="00812E35">
        <w:rPr>
          <w:rFonts w:ascii="Sylfaen" w:hAnsi="Sylfaen"/>
          <w:bCs/>
          <w:lang w:val="hy-AM"/>
        </w:rPr>
        <w:t>պետությունները</w:t>
      </w:r>
      <w:r w:rsidRPr="00A3740B">
        <w:rPr>
          <w:rFonts w:ascii="Sylfaen" w:hAnsi="Sylfaen"/>
          <w:bCs/>
        </w:rPr>
        <w:t xml:space="preserve"> կառավարում ռեսուրսները, հաղորդակցվում և ռազմավարական որոշումներ կայացնում:</w:t>
      </w:r>
    </w:p>
    <w:p w:rsidR="00A3740B" w:rsidRDefault="00A3740B" w:rsidP="00E00107">
      <w:pPr>
        <w:shd w:val="clear" w:color="auto" w:fill="FFFFFF"/>
        <w:tabs>
          <w:tab w:val="left" w:pos="0"/>
        </w:tabs>
        <w:spacing w:line="360" w:lineRule="auto"/>
        <w:rPr>
          <w:rFonts w:ascii="Sylfaen" w:hAnsi="Sylfaen"/>
          <w:b/>
          <w:bCs/>
          <w:iCs/>
          <w:lang w:val="hy-AM"/>
        </w:rPr>
      </w:pPr>
      <w:r w:rsidRPr="00A3740B">
        <w:rPr>
          <w:rFonts w:ascii="Sylfaen" w:hAnsi="Sylfaen"/>
          <w:b/>
          <w:bCs/>
          <w:iCs/>
          <w:lang w:val="hy-AM"/>
        </w:rPr>
        <w:t>Թեմա 10. Հայ կառավարչական մտքի պատմություն</w:t>
      </w:r>
    </w:p>
    <w:p w:rsidR="00812E35" w:rsidRPr="00812E35" w:rsidRDefault="00812E35" w:rsidP="00812E35">
      <w:pPr>
        <w:pStyle w:val="ListParagraph"/>
        <w:numPr>
          <w:ilvl w:val="0"/>
          <w:numId w:val="25"/>
        </w:numPr>
        <w:shd w:val="clear" w:color="auto" w:fill="FFFFFF"/>
        <w:tabs>
          <w:tab w:val="left" w:pos="0"/>
        </w:tabs>
        <w:spacing w:line="360" w:lineRule="auto"/>
        <w:rPr>
          <w:rFonts w:ascii="Sylfaen" w:hAnsi="Sylfaen" w:cs="Arial"/>
          <w:lang w:val="hy-AM"/>
        </w:rPr>
      </w:pPr>
      <w:r w:rsidRPr="00812E35">
        <w:rPr>
          <w:rFonts w:ascii="Sylfaen" w:hAnsi="Sylfaen" w:cs="Arial"/>
          <w:lang w:val="hy-AM"/>
        </w:rPr>
        <w:t>Կառավարչական միտքը հայ մատենագրության մեջ</w:t>
      </w:r>
    </w:p>
    <w:p w:rsidR="00812E35" w:rsidRPr="00812E35" w:rsidRDefault="00812E35" w:rsidP="00812E35">
      <w:pPr>
        <w:pStyle w:val="ListParagraph"/>
        <w:numPr>
          <w:ilvl w:val="0"/>
          <w:numId w:val="25"/>
        </w:numPr>
        <w:shd w:val="clear" w:color="auto" w:fill="FFFFFF"/>
        <w:tabs>
          <w:tab w:val="left" w:pos="0"/>
        </w:tabs>
        <w:spacing w:line="360" w:lineRule="auto"/>
        <w:rPr>
          <w:rFonts w:ascii="Sylfaen" w:hAnsi="Sylfaen" w:cs="Arial"/>
          <w:b/>
          <w:lang w:val="hy-AM"/>
        </w:rPr>
      </w:pPr>
      <w:r>
        <w:rPr>
          <w:rFonts w:ascii="Sylfaen" w:hAnsi="Sylfaen" w:cs="Arial"/>
          <w:lang w:val="hy-AM"/>
        </w:rPr>
        <w:t>Փավստոս Բուզանդը հանրային կառավարման մասին</w:t>
      </w:r>
    </w:p>
    <w:p w:rsidR="00812E35" w:rsidRPr="00812E35" w:rsidRDefault="00812E35" w:rsidP="00812E35">
      <w:pPr>
        <w:pStyle w:val="ListParagraph"/>
        <w:numPr>
          <w:ilvl w:val="0"/>
          <w:numId w:val="25"/>
        </w:numPr>
        <w:shd w:val="clear" w:color="auto" w:fill="FFFFFF"/>
        <w:tabs>
          <w:tab w:val="left" w:pos="0"/>
        </w:tabs>
        <w:spacing w:line="360" w:lineRule="auto"/>
        <w:rPr>
          <w:rFonts w:ascii="Sylfaen" w:hAnsi="Sylfaen" w:cs="Arial"/>
          <w:b/>
          <w:lang w:val="hy-AM"/>
        </w:rPr>
      </w:pPr>
      <w:r>
        <w:rPr>
          <w:rFonts w:ascii="Sylfaen" w:hAnsi="Sylfaen" w:cs="Arial"/>
          <w:lang w:val="hy-AM"/>
        </w:rPr>
        <w:t>Ղազար Փարպեցու կառավարչական հայացքները</w:t>
      </w:r>
    </w:p>
    <w:p w:rsidR="00812E35" w:rsidRPr="00812E35" w:rsidRDefault="00812E35" w:rsidP="00812E35">
      <w:pPr>
        <w:pStyle w:val="ListParagraph"/>
        <w:numPr>
          <w:ilvl w:val="0"/>
          <w:numId w:val="25"/>
        </w:numPr>
        <w:shd w:val="clear" w:color="auto" w:fill="FFFFFF"/>
        <w:tabs>
          <w:tab w:val="left" w:pos="0"/>
        </w:tabs>
        <w:spacing w:line="360" w:lineRule="auto"/>
        <w:rPr>
          <w:rFonts w:ascii="Sylfaen" w:hAnsi="Sylfaen" w:cs="Arial"/>
          <w:b/>
          <w:lang w:val="hy-AM"/>
        </w:rPr>
      </w:pPr>
      <w:r>
        <w:rPr>
          <w:rFonts w:ascii="Sylfaen" w:hAnsi="Sylfaen" w:cs="Arial"/>
          <w:lang w:val="hy-AM"/>
        </w:rPr>
        <w:t xml:space="preserve">Մխիթար Գոշի </w:t>
      </w:r>
      <w:r>
        <w:rPr>
          <w:rFonts w:ascii="Arial Armenian" w:hAnsi="Arial Armenian" w:cs="Arial"/>
          <w:lang w:val="hy-AM"/>
        </w:rPr>
        <w:t>§</w:t>
      </w:r>
      <w:r>
        <w:rPr>
          <w:rFonts w:ascii="Sylfaen" w:hAnsi="Sylfaen" w:cs="Arial"/>
          <w:lang w:val="hy-AM"/>
        </w:rPr>
        <w:t>Դատաստանագիրքը</w:t>
      </w:r>
      <w:r>
        <w:rPr>
          <w:rFonts w:ascii="Arial Armenian" w:hAnsi="Arial Armenian" w:cs="Arial"/>
          <w:lang w:val="hy-AM"/>
        </w:rPr>
        <w:t>¦</w:t>
      </w:r>
    </w:p>
    <w:p w:rsidR="00812E35" w:rsidRPr="00812E35" w:rsidRDefault="00812E35" w:rsidP="00812E35">
      <w:pPr>
        <w:pStyle w:val="ListParagraph"/>
        <w:numPr>
          <w:ilvl w:val="0"/>
          <w:numId w:val="25"/>
        </w:numPr>
        <w:shd w:val="clear" w:color="auto" w:fill="FFFFFF"/>
        <w:tabs>
          <w:tab w:val="left" w:pos="0"/>
        </w:tabs>
        <w:spacing w:line="360" w:lineRule="auto"/>
        <w:rPr>
          <w:rFonts w:ascii="Sylfaen" w:hAnsi="Sylfaen" w:cs="Arial"/>
          <w:b/>
          <w:lang w:val="hy-AM"/>
        </w:rPr>
      </w:pPr>
      <w:r>
        <w:rPr>
          <w:rFonts w:ascii="Sylfaen" w:hAnsi="Sylfaen" w:cs="Arial"/>
          <w:lang w:val="hy-AM"/>
        </w:rPr>
        <w:t xml:space="preserve">Ներսես Շնորհալու </w:t>
      </w:r>
      <w:r>
        <w:rPr>
          <w:rFonts w:ascii="Arial Armenian" w:hAnsi="Arial Armenian" w:cs="Arial"/>
          <w:lang w:val="hy-AM"/>
        </w:rPr>
        <w:t>§</w:t>
      </w:r>
      <w:r>
        <w:rPr>
          <w:rFonts w:ascii="Sylfaen" w:hAnsi="Sylfaen" w:cs="Arial"/>
          <w:lang w:val="hy-AM"/>
        </w:rPr>
        <w:t>Թուղթ ընդհանրական</w:t>
      </w:r>
      <w:r>
        <w:rPr>
          <w:rFonts w:ascii="Arial Armenian" w:hAnsi="Arial Armenian" w:cs="Arial"/>
          <w:lang w:val="hy-AM"/>
        </w:rPr>
        <w:t>¦</w:t>
      </w:r>
      <w:r>
        <w:rPr>
          <w:rFonts w:ascii="Sylfaen" w:hAnsi="Sylfaen" w:cs="Arial"/>
          <w:lang w:val="hy-AM"/>
        </w:rPr>
        <w:t xml:space="preserve"> աշխատությունը</w:t>
      </w:r>
    </w:p>
    <w:p w:rsidR="00812E35" w:rsidRPr="00812E35" w:rsidRDefault="00812E35" w:rsidP="00812E35">
      <w:pPr>
        <w:pStyle w:val="ListParagraph"/>
        <w:numPr>
          <w:ilvl w:val="0"/>
          <w:numId w:val="25"/>
        </w:numPr>
        <w:shd w:val="clear" w:color="auto" w:fill="FFFFFF"/>
        <w:tabs>
          <w:tab w:val="left" w:pos="0"/>
        </w:tabs>
        <w:spacing w:line="360" w:lineRule="auto"/>
        <w:rPr>
          <w:rFonts w:ascii="Sylfaen" w:hAnsi="Sylfaen" w:cs="Arial"/>
          <w:b/>
          <w:lang w:val="hy-AM"/>
        </w:rPr>
      </w:pPr>
      <w:r>
        <w:rPr>
          <w:rFonts w:ascii="Sylfaen" w:hAnsi="Sylfaen" w:cs="Arial"/>
          <w:lang w:val="hy-AM"/>
        </w:rPr>
        <w:t xml:space="preserve">Սմբատ Սպարապետի </w:t>
      </w:r>
      <w:r>
        <w:rPr>
          <w:rFonts w:ascii="Arial Armenian" w:hAnsi="Arial Armenian" w:cs="Arial"/>
          <w:lang w:val="hy-AM"/>
        </w:rPr>
        <w:t>§</w:t>
      </w:r>
      <w:r>
        <w:rPr>
          <w:rFonts w:ascii="Sylfaen" w:hAnsi="Sylfaen" w:cs="Arial"/>
          <w:lang w:val="hy-AM"/>
        </w:rPr>
        <w:t>Դատաստանագիրքը</w:t>
      </w:r>
      <w:r>
        <w:rPr>
          <w:rFonts w:ascii="Arial Armenian" w:hAnsi="Arial Armenian" w:cs="Arial"/>
          <w:lang w:val="hy-AM"/>
        </w:rPr>
        <w:t>¦</w:t>
      </w:r>
    </w:p>
    <w:p w:rsidR="00812E35" w:rsidRPr="00812E35" w:rsidRDefault="00812E35" w:rsidP="00812E35">
      <w:pPr>
        <w:pStyle w:val="ListParagraph"/>
        <w:numPr>
          <w:ilvl w:val="0"/>
          <w:numId w:val="25"/>
        </w:numPr>
        <w:shd w:val="clear" w:color="auto" w:fill="FFFFFF"/>
        <w:tabs>
          <w:tab w:val="left" w:pos="0"/>
        </w:tabs>
        <w:spacing w:line="360" w:lineRule="auto"/>
        <w:rPr>
          <w:rFonts w:ascii="Sylfaen" w:hAnsi="Sylfaen" w:cs="Arial"/>
          <w:lang w:val="hy-AM"/>
        </w:rPr>
      </w:pPr>
      <w:r w:rsidRPr="00812E35">
        <w:rPr>
          <w:rFonts w:ascii="Sylfaen" w:hAnsi="Sylfaen" w:cs="Arial"/>
          <w:lang w:val="hy-AM"/>
        </w:rPr>
        <w:t xml:space="preserve">Շահամիրյաններ </w:t>
      </w:r>
      <w:r>
        <w:rPr>
          <w:rFonts w:ascii="Arial Armenian" w:hAnsi="Arial Armenian" w:cs="Arial"/>
          <w:lang w:val="hy-AM"/>
        </w:rPr>
        <w:t>§</w:t>
      </w:r>
      <w:r w:rsidRPr="00812E35">
        <w:rPr>
          <w:rFonts w:ascii="Sylfaen" w:hAnsi="Sylfaen" w:cs="Arial"/>
          <w:lang w:val="hy-AM"/>
        </w:rPr>
        <w:t>Որոգայթ փառաց</w:t>
      </w:r>
      <w:r>
        <w:rPr>
          <w:rFonts w:ascii="Arial Armenian" w:hAnsi="Arial Armenian" w:cs="Arial"/>
          <w:lang w:val="hy-AM"/>
        </w:rPr>
        <w:t>¦</w:t>
      </w:r>
    </w:p>
    <w:p w:rsidR="00812E35" w:rsidRDefault="00812E35" w:rsidP="00812E35">
      <w:pPr>
        <w:pStyle w:val="ListParagraph"/>
        <w:numPr>
          <w:ilvl w:val="0"/>
          <w:numId w:val="25"/>
        </w:numPr>
        <w:shd w:val="clear" w:color="auto" w:fill="FFFFFF"/>
        <w:tabs>
          <w:tab w:val="left" w:pos="0"/>
        </w:tabs>
        <w:spacing w:line="360" w:lineRule="auto"/>
        <w:rPr>
          <w:rFonts w:ascii="Sylfaen" w:hAnsi="Sylfaen" w:cs="Arial"/>
          <w:lang w:val="hy-AM"/>
        </w:rPr>
      </w:pPr>
      <w:r>
        <w:rPr>
          <w:rFonts w:ascii="Sylfaen" w:hAnsi="Sylfaen" w:cs="Arial"/>
          <w:lang w:val="hy-AM"/>
        </w:rPr>
        <w:t>Հայ կառավարչական միտքը 19-21 դարերում</w:t>
      </w:r>
    </w:p>
    <w:p w:rsidR="00812E35" w:rsidRPr="00812E35" w:rsidRDefault="00812E35" w:rsidP="00812E35">
      <w:pPr>
        <w:pStyle w:val="ListParagraph"/>
        <w:shd w:val="clear" w:color="auto" w:fill="FFFFFF"/>
        <w:tabs>
          <w:tab w:val="left" w:pos="0"/>
        </w:tabs>
        <w:spacing w:line="360" w:lineRule="auto"/>
        <w:rPr>
          <w:rFonts w:ascii="Sylfaen" w:hAnsi="Sylfaen" w:cs="Arial"/>
          <w:lang w:val="hy-AM"/>
        </w:rPr>
      </w:pPr>
    </w:p>
    <w:p w:rsidR="008B35AC" w:rsidRPr="00CB075F" w:rsidRDefault="008B35AC" w:rsidP="008B35AC">
      <w:pPr>
        <w:shd w:val="clear" w:color="auto" w:fill="FFFFFF"/>
        <w:tabs>
          <w:tab w:val="left" w:pos="0"/>
        </w:tabs>
        <w:spacing w:line="360" w:lineRule="auto"/>
        <w:rPr>
          <w:rFonts w:ascii="Sylfaen" w:hAnsi="Sylfaen"/>
          <w:b/>
          <w:bCs/>
        </w:rPr>
      </w:pPr>
      <w:r w:rsidRPr="00CB075F">
        <w:rPr>
          <w:rFonts w:ascii="Sylfaen" w:hAnsi="Sylfaen"/>
          <w:b/>
          <w:bCs/>
        </w:rPr>
        <w:t xml:space="preserve">Վերջնական </w:t>
      </w:r>
      <w:r w:rsidR="00812E35">
        <w:rPr>
          <w:rFonts w:ascii="Sylfaen" w:hAnsi="Sylfaen"/>
          <w:b/>
          <w:bCs/>
          <w:lang w:val="hy-AM"/>
        </w:rPr>
        <w:t>ստուգման</w:t>
      </w:r>
      <w:r w:rsidRPr="00CB075F">
        <w:rPr>
          <w:rFonts w:ascii="Sylfaen" w:hAnsi="Sylfaen"/>
          <w:b/>
          <w:bCs/>
        </w:rPr>
        <w:t xml:space="preserve"> հարցեր</w:t>
      </w:r>
    </w:p>
    <w:p w:rsidR="00812E35" w:rsidRPr="00083E02" w:rsidRDefault="00812E35" w:rsidP="00083E02">
      <w:pPr>
        <w:pStyle w:val="ListParagraph"/>
        <w:numPr>
          <w:ilvl w:val="0"/>
          <w:numId w:val="26"/>
        </w:numPr>
        <w:shd w:val="clear" w:color="auto" w:fill="FFFFFF"/>
        <w:tabs>
          <w:tab w:val="left" w:pos="0"/>
        </w:tabs>
        <w:spacing w:line="360" w:lineRule="auto"/>
        <w:rPr>
          <w:rFonts w:ascii="Sylfaen" w:hAnsi="Sylfaen"/>
          <w:bCs/>
          <w:lang w:val="hy-AM"/>
        </w:rPr>
      </w:pPr>
      <w:r w:rsidRPr="00083E02">
        <w:rPr>
          <w:rFonts w:ascii="Sylfaen" w:hAnsi="Sylfaen"/>
          <w:bCs/>
          <w:lang w:val="hy-AM"/>
        </w:rPr>
        <w:t>Կառավարչական մտքի պատմություն առարկան, նպատակը, խնդիրները</w:t>
      </w:r>
    </w:p>
    <w:p w:rsidR="00812E35" w:rsidRPr="00083E02" w:rsidRDefault="00812E35" w:rsidP="00083E02">
      <w:pPr>
        <w:pStyle w:val="ListParagraph"/>
        <w:numPr>
          <w:ilvl w:val="0"/>
          <w:numId w:val="26"/>
        </w:numPr>
        <w:shd w:val="clear" w:color="auto" w:fill="FFFFFF"/>
        <w:tabs>
          <w:tab w:val="left" w:pos="0"/>
        </w:tabs>
        <w:spacing w:line="360" w:lineRule="auto"/>
        <w:rPr>
          <w:rFonts w:ascii="Sylfaen" w:hAnsi="Sylfaen"/>
          <w:bCs/>
          <w:lang w:val="hy-AM"/>
        </w:rPr>
      </w:pPr>
      <w:r w:rsidRPr="00083E02">
        <w:rPr>
          <w:rFonts w:ascii="Sylfaen" w:hAnsi="Sylfaen"/>
          <w:bCs/>
          <w:lang w:val="hy-AM"/>
        </w:rPr>
        <w:t>Կառավարչական մտքի պատմության ուսումնասիրության մեթոդաբանությունը</w:t>
      </w:r>
    </w:p>
    <w:p w:rsidR="00812E35" w:rsidRPr="00083E02" w:rsidRDefault="00812E35" w:rsidP="00083E02">
      <w:pPr>
        <w:pStyle w:val="ListParagraph"/>
        <w:numPr>
          <w:ilvl w:val="0"/>
          <w:numId w:val="26"/>
        </w:numPr>
        <w:shd w:val="clear" w:color="auto" w:fill="FFFFFF"/>
        <w:tabs>
          <w:tab w:val="left" w:pos="0"/>
        </w:tabs>
        <w:spacing w:line="360" w:lineRule="auto"/>
        <w:rPr>
          <w:rFonts w:ascii="Sylfaen" w:hAnsi="Sylfaen"/>
          <w:bCs/>
        </w:rPr>
      </w:pPr>
      <w:r w:rsidRPr="00083E02">
        <w:rPr>
          <w:rFonts w:ascii="Sylfaen" w:hAnsi="Sylfaen"/>
          <w:bCs/>
          <w:lang w:val="hy-AM"/>
        </w:rPr>
        <w:t>Կառավարչական միտքը Միջագետքում,</w:t>
      </w:r>
    </w:p>
    <w:p w:rsidR="00812E35" w:rsidRPr="00083E02" w:rsidRDefault="00812E35" w:rsidP="00083E02">
      <w:pPr>
        <w:pStyle w:val="ListParagraph"/>
        <w:numPr>
          <w:ilvl w:val="0"/>
          <w:numId w:val="26"/>
        </w:numPr>
        <w:shd w:val="clear" w:color="auto" w:fill="FFFFFF"/>
        <w:tabs>
          <w:tab w:val="left" w:pos="0"/>
        </w:tabs>
        <w:spacing w:line="360" w:lineRule="auto"/>
        <w:rPr>
          <w:rFonts w:ascii="Sylfaen" w:hAnsi="Sylfaen"/>
          <w:bCs/>
        </w:rPr>
      </w:pPr>
      <w:r w:rsidRPr="00083E02">
        <w:rPr>
          <w:rFonts w:ascii="Sylfaen" w:hAnsi="Sylfaen"/>
          <w:bCs/>
          <w:lang w:val="hy-AM"/>
        </w:rPr>
        <w:lastRenderedPageBreak/>
        <w:t>Կառավարչական միտքը Հին Հունաստանում,</w:t>
      </w:r>
    </w:p>
    <w:p w:rsidR="00812E35" w:rsidRPr="00083E02" w:rsidRDefault="00812E35" w:rsidP="00083E02">
      <w:pPr>
        <w:pStyle w:val="ListParagraph"/>
        <w:numPr>
          <w:ilvl w:val="0"/>
          <w:numId w:val="26"/>
        </w:numPr>
        <w:shd w:val="clear" w:color="auto" w:fill="FFFFFF"/>
        <w:tabs>
          <w:tab w:val="left" w:pos="0"/>
        </w:tabs>
        <w:spacing w:line="360" w:lineRule="auto"/>
        <w:rPr>
          <w:rFonts w:ascii="Sylfaen" w:hAnsi="Sylfaen"/>
          <w:bCs/>
        </w:rPr>
      </w:pPr>
      <w:r w:rsidRPr="00083E02">
        <w:rPr>
          <w:rFonts w:ascii="Sylfaen" w:hAnsi="Sylfaen"/>
          <w:bCs/>
          <w:lang w:val="hy-AM"/>
        </w:rPr>
        <w:t>Կառավարչական միտքը Հռոմում,</w:t>
      </w:r>
    </w:p>
    <w:p w:rsidR="00812E35" w:rsidRPr="00083E02" w:rsidRDefault="00812E35" w:rsidP="00083E02">
      <w:pPr>
        <w:pStyle w:val="ListParagraph"/>
        <w:numPr>
          <w:ilvl w:val="0"/>
          <w:numId w:val="26"/>
        </w:numPr>
        <w:shd w:val="clear" w:color="auto" w:fill="FFFFFF"/>
        <w:tabs>
          <w:tab w:val="left" w:pos="0"/>
        </w:tabs>
        <w:spacing w:line="360" w:lineRule="auto"/>
        <w:rPr>
          <w:rFonts w:ascii="Sylfaen" w:hAnsi="Sylfaen"/>
          <w:bCs/>
        </w:rPr>
      </w:pPr>
      <w:r w:rsidRPr="00083E02">
        <w:rPr>
          <w:rFonts w:ascii="Sylfaen" w:hAnsi="Sylfaen"/>
          <w:bCs/>
          <w:lang w:val="hy-AM"/>
        </w:rPr>
        <w:t>Կառավարչական միտքը Չինաստանում,</w:t>
      </w:r>
    </w:p>
    <w:p w:rsidR="00812E35" w:rsidRPr="00083E02" w:rsidRDefault="00812E35" w:rsidP="00083E02">
      <w:pPr>
        <w:pStyle w:val="ListParagraph"/>
        <w:numPr>
          <w:ilvl w:val="0"/>
          <w:numId w:val="26"/>
        </w:numPr>
        <w:shd w:val="clear" w:color="auto" w:fill="FFFFFF"/>
        <w:tabs>
          <w:tab w:val="left" w:pos="0"/>
        </w:tabs>
        <w:spacing w:line="360" w:lineRule="auto"/>
        <w:rPr>
          <w:rFonts w:ascii="Sylfaen" w:hAnsi="Sylfaen"/>
          <w:bCs/>
        </w:rPr>
      </w:pPr>
      <w:r w:rsidRPr="00083E02">
        <w:rPr>
          <w:rFonts w:ascii="Sylfaen" w:hAnsi="Sylfaen"/>
          <w:bCs/>
          <w:lang w:val="hy-AM"/>
        </w:rPr>
        <w:t>Կառավարչական միտքը Հնդկաստանում,</w:t>
      </w:r>
    </w:p>
    <w:p w:rsidR="00812E35" w:rsidRPr="00083E02" w:rsidRDefault="00812E35" w:rsidP="00083E02">
      <w:pPr>
        <w:pStyle w:val="ListParagraph"/>
        <w:numPr>
          <w:ilvl w:val="0"/>
          <w:numId w:val="26"/>
        </w:numPr>
        <w:shd w:val="clear" w:color="auto" w:fill="FFFFFF"/>
        <w:tabs>
          <w:tab w:val="left" w:pos="0"/>
        </w:tabs>
        <w:spacing w:line="360" w:lineRule="auto"/>
        <w:rPr>
          <w:rFonts w:ascii="Sylfaen" w:hAnsi="Sylfaen"/>
          <w:bCs/>
        </w:rPr>
      </w:pPr>
      <w:r w:rsidRPr="00083E02">
        <w:rPr>
          <w:rFonts w:ascii="Sylfaen" w:hAnsi="Sylfaen"/>
          <w:bCs/>
          <w:lang w:val="hy-AM"/>
        </w:rPr>
        <w:t>Կառավարչական միտքը Հին Հայաստանում</w:t>
      </w:r>
    </w:p>
    <w:p w:rsidR="00812E35" w:rsidRPr="00083E02" w:rsidRDefault="00812E35" w:rsidP="00083E02">
      <w:pPr>
        <w:pStyle w:val="ListParagraph"/>
        <w:numPr>
          <w:ilvl w:val="0"/>
          <w:numId w:val="26"/>
        </w:numPr>
        <w:shd w:val="clear" w:color="auto" w:fill="FFFFFF"/>
        <w:tabs>
          <w:tab w:val="left" w:pos="0"/>
        </w:tabs>
        <w:spacing w:line="360" w:lineRule="auto"/>
        <w:rPr>
          <w:rFonts w:ascii="Sylfaen" w:hAnsi="Sylfaen"/>
          <w:bCs/>
        </w:rPr>
      </w:pPr>
      <w:r w:rsidRPr="00083E02">
        <w:rPr>
          <w:rFonts w:ascii="Sylfaen" w:hAnsi="Sylfaen"/>
          <w:bCs/>
          <w:lang w:val="hy-AM"/>
        </w:rPr>
        <w:t>Կառավարչական միտքը Հռոմեական կայսրությունում</w:t>
      </w:r>
    </w:p>
    <w:p w:rsidR="00812E35" w:rsidRPr="00083E02" w:rsidRDefault="00812E35" w:rsidP="00083E02">
      <w:pPr>
        <w:pStyle w:val="ListParagraph"/>
        <w:numPr>
          <w:ilvl w:val="0"/>
          <w:numId w:val="26"/>
        </w:numPr>
        <w:shd w:val="clear" w:color="auto" w:fill="FFFFFF"/>
        <w:tabs>
          <w:tab w:val="left" w:pos="0"/>
        </w:tabs>
        <w:spacing w:line="360" w:lineRule="auto"/>
        <w:rPr>
          <w:rFonts w:ascii="Sylfaen" w:hAnsi="Sylfaen"/>
          <w:bCs/>
        </w:rPr>
      </w:pPr>
      <w:r w:rsidRPr="00083E02">
        <w:rPr>
          <w:rFonts w:ascii="Sylfaen" w:hAnsi="Sylfaen"/>
          <w:bCs/>
          <w:lang w:val="hy-AM"/>
        </w:rPr>
        <w:t>Կառավարչական հայեցակարգերը մ</w:t>
      </w:r>
      <w:r w:rsidRPr="00083E02">
        <w:rPr>
          <w:rFonts w:ascii="Sylfaen" w:hAnsi="Sylfaen"/>
          <w:bCs/>
          <w:lang w:val="hy-AM"/>
        </w:rPr>
        <w:t>իջնադարում</w:t>
      </w:r>
    </w:p>
    <w:p w:rsidR="00812E35" w:rsidRPr="00083E02" w:rsidRDefault="00812E35" w:rsidP="00083E02">
      <w:pPr>
        <w:pStyle w:val="ListParagraph"/>
        <w:numPr>
          <w:ilvl w:val="0"/>
          <w:numId w:val="26"/>
        </w:numPr>
        <w:shd w:val="clear" w:color="auto" w:fill="FFFFFF"/>
        <w:tabs>
          <w:tab w:val="left" w:pos="0"/>
        </w:tabs>
        <w:spacing w:line="360" w:lineRule="auto"/>
        <w:rPr>
          <w:rFonts w:ascii="Sylfaen" w:hAnsi="Sylfaen"/>
          <w:bCs/>
        </w:rPr>
      </w:pPr>
      <w:r w:rsidRPr="00083E02">
        <w:rPr>
          <w:rFonts w:ascii="Sylfaen" w:hAnsi="Sylfaen"/>
          <w:bCs/>
          <w:lang w:val="hy-AM"/>
        </w:rPr>
        <w:t xml:space="preserve">Մաքիավելիի կառավարչական </w:t>
      </w:r>
      <w:r w:rsidR="00083E02" w:rsidRPr="00083E02">
        <w:rPr>
          <w:rFonts w:ascii="Sylfaen" w:hAnsi="Sylfaen"/>
          <w:bCs/>
          <w:lang w:val="hy-AM"/>
        </w:rPr>
        <w:t>մոտեցումները</w:t>
      </w:r>
    </w:p>
    <w:p w:rsidR="00083E02" w:rsidRPr="00083E02" w:rsidRDefault="00083E02" w:rsidP="00083E02">
      <w:pPr>
        <w:pStyle w:val="ListParagraph"/>
        <w:numPr>
          <w:ilvl w:val="0"/>
          <w:numId w:val="26"/>
        </w:numPr>
        <w:shd w:val="clear" w:color="auto" w:fill="FFFFFF"/>
        <w:tabs>
          <w:tab w:val="left" w:pos="0"/>
        </w:tabs>
        <w:spacing w:line="360" w:lineRule="auto"/>
        <w:rPr>
          <w:rFonts w:ascii="Sylfaen" w:hAnsi="Sylfaen"/>
          <w:bCs/>
        </w:rPr>
      </w:pPr>
      <w:r w:rsidRPr="00083E02">
        <w:rPr>
          <w:rFonts w:ascii="Sylfaen" w:hAnsi="Sylfaen"/>
          <w:bCs/>
          <w:lang w:val="hy-AM"/>
        </w:rPr>
        <w:t>Արդյունաբերական հեղաշրջման ազդեցությունը կառավարչական մտքի հայեցակարգի վրա</w:t>
      </w:r>
    </w:p>
    <w:p w:rsidR="00083E02" w:rsidRPr="00083E02" w:rsidRDefault="00083E02" w:rsidP="00083E02">
      <w:pPr>
        <w:pStyle w:val="ListParagraph"/>
        <w:numPr>
          <w:ilvl w:val="0"/>
          <w:numId w:val="26"/>
        </w:numPr>
        <w:shd w:val="clear" w:color="auto" w:fill="FFFFFF"/>
        <w:tabs>
          <w:tab w:val="left" w:pos="0"/>
        </w:tabs>
        <w:spacing w:line="360" w:lineRule="auto"/>
        <w:rPr>
          <w:rFonts w:ascii="Sylfaen" w:hAnsi="Sylfaen"/>
          <w:bCs/>
        </w:rPr>
      </w:pPr>
      <w:r w:rsidRPr="00083E02">
        <w:rPr>
          <w:rFonts w:ascii="Sylfaen" w:hAnsi="Sylfaen"/>
          <w:bCs/>
          <w:lang w:val="hy-AM"/>
        </w:rPr>
        <w:t>Ռ. Օուենի կառավարչական հեղաշրջումը</w:t>
      </w:r>
    </w:p>
    <w:p w:rsidR="008B35AC" w:rsidRPr="00083E02" w:rsidRDefault="008B35AC" w:rsidP="00083E02">
      <w:pPr>
        <w:numPr>
          <w:ilvl w:val="0"/>
          <w:numId w:val="26"/>
        </w:numPr>
        <w:shd w:val="clear" w:color="auto" w:fill="FFFFFF"/>
        <w:tabs>
          <w:tab w:val="left" w:pos="0"/>
        </w:tabs>
        <w:spacing w:line="360" w:lineRule="auto"/>
        <w:rPr>
          <w:rFonts w:ascii="Sylfaen" w:hAnsi="Sylfaen"/>
          <w:color w:val="000000"/>
          <w:lang w:val="hy-AM"/>
        </w:rPr>
      </w:pPr>
      <w:r w:rsidRPr="00083E02">
        <w:rPr>
          <w:rFonts w:ascii="Sylfaen" w:hAnsi="Sylfaen"/>
          <w:color w:val="000000"/>
          <w:lang w:val="hy-AM"/>
        </w:rPr>
        <w:t>Գիտական կառավարման դպրոց</w:t>
      </w:r>
    </w:p>
    <w:p w:rsidR="008B35AC" w:rsidRPr="00083E02" w:rsidRDefault="008B35AC" w:rsidP="00083E02">
      <w:pPr>
        <w:numPr>
          <w:ilvl w:val="0"/>
          <w:numId w:val="26"/>
        </w:numPr>
        <w:shd w:val="clear" w:color="auto" w:fill="FFFFFF"/>
        <w:tabs>
          <w:tab w:val="left" w:pos="0"/>
        </w:tabs>
        <w:spacing w:line="360" w:lineRule="auto"/>
        <w:rPr>
          <w:rFonts w:ascii="Sylfaen" w:hAnsi="Sylfaen"/>
          <w:color w:val="000000"/>
          <w:lang w:val="hy-AM"/>
        </w:rPr>
      </w:pPr>
      <w:r w:rsidRPr="00083E02">
        <w:rPr>
          <w:rFonts w:ascii="Sylfaen" w:hAnsi="Sylfaen"/>
          <w:color w:val="000000"/>
          <w:lang w:val="hy-AM"/>
        </w:rPr>
        <w:t>Վարչական դպրոց</w:t>
      </w:r>
    </w:p>
    <w:p w:rsidR="008B35AC" w:rsidRPr="00083E02" w:rsidRDefault="008B35AC" w:rsidP="00083E02">
      <w:pPr>
        <w:numPr>
          <w:ilvl w:val="0"/>
          <w:numId w:val="26"/>
        </w:numPr>
        <w:shd w:val="clear" w:color="auto" w:fill="FFFFFF"/>
        <w:tabs>
          <w:tab w:val="left" w:pos="0"/>
        </w:tabs>
        <w:spacing w:line="360" w:lineRule="auto"/>
        <w:rPr>
          <w:rFonts w:ascii="Sylfaen" w:hAnsi="Sylfaen"/>
          <w:color w:val="000000"/>
          <w:lang w:val="hy-AM"/>
        </w:rPr>
      </w:pPr>
      <w:r w:rsidRPr="00083E02">
        <w:rPr>
          <w:rFonts w:ascii="Sylfaen" w:hAnsi="Sylfaen"/>
          <w:color w:val="000000"/>
          <w:lang w:val="hy-AM"/>
        </w:rPr>
        <w:t>Մարդկային հարաբերությունների և վարքաբանական գիտությունների դպրոց</w:t>
      </w:r>
    </w:p>
    <w:p w:rsidR="008B35AC" w:rsidRPr="00083E02" w:rsidRDefault="008B35AC" w:rsidP="00083E02">
      <w:pPr>
        <w:numPr>
          <w:ilvl w:val="0"/>
          <w:numId w:val="26"/>
        </w:numPr>
        <w:shd w:val="clear" w:color="auto" w:fill="FFFFFF"/>
        <w:tabs>
          <w:tab w:val="left" w:pos="0"/>
        </w:tabs>
        <w:spacing w:line="360" w:lineRule="auto"/>
        <w:rPr>
          <w:rFonts w:ascii="Sylfaen" w:hAnsi="Sylfaen"/>
          <w:color w:val="000000"/>
          <w:lang w:val="hy-AM"/>
        </w:rPr>
      </w:pPr>
      <w:r w:rsidRPr="00083E02">
        <w:rPr>
          <w:rFonts w:ascii="Sylfaen" w:hAnsi="Sylfaen"/>
          <w:color w:val="000000"/>
          <w:lang w:val="hy-AM"/>
        </w:rPr>
        <w:t>Քանակական դպրոց</w:t>
      </w:r>
    </w:p>
    <w:p w:rsidR="008B35AC" w:rsidRPr="00083E02" w:rsidRDefault="008B35AC" w:rsidP="00083E02">
      <w:pPr>
        <w:numPr>
          <w:ilvl w:val="0"/>
          <w:numId w:val="26"/>
        </w:numPr>
        <w:shd w:val="clear" w:color="auto" w:fill="FFFFFF"/>
        <w:tabs>
          <w:tab w:val="left" w:pos="0"/>
        </w:tabs>
        <w:spacing w:line="360" w:lineRule="auto"/>
        <w:rPr>
          <w:rFonts w:ascii="Sylfaen" w:hAnsi="Sylfaen" w:cs="Arial"/>
          <w:lang w:val="hy-AM"/>
        </w:rPr>
      </w:pPr>
      <w:r w:rsidRPr="00083E02">
        <w:rPr>
          <w:rFonts w:ascii="Sylfaen" w:hAnsi="Sylfaen"/>
          <w:color w:val="000000"/>
          <w:lang w:val="hy-AM"/>
        </w:rPr>
        <w:t>Համակարգային և իրավիճակային մոտեցումները կառավարման գործընթացում</w:t>
      </w:r>
    </w:p>
    <w:p w:rsidR="00083E02" w:rsidRPr="00083E02" w:rsidRDefault="00083E02" w:rsidP="00083E02">
      <w:pPr>
        <w:numPr>
          <w:ilvl w:val="0"/>
          <w:numId w:val="26"/>
        </w:numPr>
        <w:shd w:val="clear" w:color="auto" w:fill="FFFFFF"/>
        <w:tabs>
          <w:tab w:val="left" w:pos="0"/>
        </w:tabs>
        <w:spacing w:line="360" w:lineRule="auto"/>
        <w:rPr>
          <w:rFonts w:ascii="Sylfaen" w:hAnsi="Sylfaen" w:cs="Arial"/>
          <w:lang w:val="hy-AM"/>
        </w:rPr>
      </w:pPr>
      <w:r w:rsidRPr="00083E02">
        <w:rPr>
          <w:rFonts w:ascii="Sylfaen" w:hAnsi="Sylfaen"/>
          <w:color w:val="000000"/>
          <w:lang w:val="hy-AM"/>
        </w:rPr>
        <w:t>Հանրային կառավարման ձևավորման հայեցակարգային մոտեցումները</w:t>
      </w:r>
    </w:p>
    <w:p w:rsidR="00083E02" w:rsidRPr="00083E02" w:rsidRDefault="00083E02" w:rsidP="00083E02">
      <w:pPr>
        <w:numPr>
          <w:ilvl w:val="0"/>
          <w:numId w:val="26"/>
        </w:numPr>
        <w:shd w:val="clear" w:color="auto" w:fill="FFFFFF"/>
        <w:tabs>
          <w:tab w:val="left" w:pos="0"/>
        </w:tabs>
        <w:spacing w:line="360" w:lineRule="auto"/>
        <w:rPr>
          <w:rFonts w:ascii="Sylfaen" w:hAnsi="Sylfaen" w:cs="Arial"/>
          <w:lang w:val="hy-AM"/>
        </w:rPr>
      </w:pPr>
      <w:r w:rsidRPr="00083E02">
        <w:rPr>
          <w:rFonts w:ascii="Sylfaen" w:hAnsi="Sylfaen"/>
          <w:color w:val="000000"/>
          <w:lang w:val="hy-AM"/>
        </w:rPr>
        <w:t>Հանրային կառավարման իմացաբանական լուծումների հարացույցը</w:t>
      </w:r>
    </w:p>
    <w:p w:rsidR="00083E02" w:rsidRPr="00083E02" w:rsidRDefault="00083E02" w:rsidP="00083E02">
      <w:pPr>
        <w:pStyle w:val="ListParagraph"/>
        <w:numPr>
          <w:ilvl w:val="0"/>
          <w:numId w:val="26"/>
        </w:numPr>
        <w:shd w:val="clear" w:color="auto" w:fill="FFFFFF"/>
        <w:tabs>
          <w:tab w:val="left" w:pos="0"/>
        </w:tabs>
        <w:spacing w:line="360" w:lineRule="auto"/>
        <w:rPr>
          <w:rFonts w:ascii="Sylfaen" w:hAnsi="Sylfaen"/>
          <w:bCs/>
        </w:rPr>
      </w:pPr>
      <w:r w:rsidRPr="00083E02">
        <w:rPr>
          <w:rFonts w:ascii="Sylfaen" w:hAnsi="Sylfaen"/>
          <w:bCs/>
        </w:rPr>
        <w:t>Առաջնորդ</w:t>
      </w:r>
      <w:r w:rsidRPr="00083E02">
        <w:rPr>
          <w:rFonts w:ascii="Sylfaen" w:hAnsi="Sylfaen"/>
          <w:bCs/>
          <w:lang w:val="hy-AM"/>
        </w:rPr>
        <w:t>մ</w:t>
      </w:r>
      <w:r w:rsidRPr="00083E02">
        <w:rPr>
          <w:rFonts w:ascii="Sylfaen" w:hAnsi="Sylfaen"/>
          <w:bCs/>
        </w:rPr>
        <w:t>ան ոճեր</w:t>
      </w:r>
      <w:r w:rsidRPr="00083E02">
        <w:rPr>
          <w:rFonts w:ascii="Sylfaen" w:hAnsi="Sylfaen"/>
          <w:bCs/>
          <w:lang w:val="hy-AM"/>
        </w:rPr>
        <w:t xml:space="preserve">ի զարգացումը </w:t>
      </w:r>
    </w:p>
    <w:p w:rsidR="00083E02" w:rsidRPr="00083E02" w:rsidRDefault="00083E02" w:rsidP="00083E02">
      <w:pPr>
        <w:pStyle w:val="ListParagraph"/>
        <w:numPr>
          <w:ilvl w:val="0"/>
          <w:numId w:val="26"/>
        </w:numPr>
        <w:shd w:val="clear" w:color="auto" w:fill="FFFFFF"/>
        <w:tabs>
          <w:tab w:val="left" w:pos="0"/>
        </w:tabs>
        <w:spacing w:line="360" w:lineRule="auto"/>
        <w:rPr>
          <w:rFonts w:ascii="Sylfaen" w:hAnsi="Sylfaen"/>
          <w:bCs/>
        </w:rPr>
      </w:pPr>
      <w:r w:rsidRPr="00083E02">
        <w:rPr>
          <w:rFonts w:ascii="Sylfaen" w:hAnsi="Sylfaen"/>
          <w:bCs/>
        </w:rPr>
        <w:t>Ճանաչողական կողմնակալություններ</w:t>
      </w:r>
      <w:r w:rsidRPr="00083E02">
        <w:rPr>
          <w:rFonts w:ascii="Sylfaen" w:hAnsi="Sylfaen"/>
          <w:bCs/>
          <w:lang w:val="hy-AM"/>
        </w:rPr>
        <w:t>ի ազդեցությունը կառավարչական մոտեցումների վրա</w:t>
      </w:r>
    </w:p>
    <w:p w:rsidR="00083E02" w:rsidRPr="00083E02" w:rsidRDefault="00083E02" w:rsidP="00083E02">
      <w:pPr>
        <w:pStyle w:val="ListParagraph"/>
        <w:numPr>
          <w:ilvl w:val="0"/>
          <w:numId w:val="26"/>
        </w:numPr>
        <w:shd w:val="clear" w:color="auto" w:fill="FFFFFF"/>
        <w:tabs>
          <w:tab w:val="left" w:pos="0"/>
        </w:tabs>
        <w:spacing w:line="360" w:lineRule="auto"/>
        <w:rPr>
          <w:rFonts w:ascii="Sylfaen" w:hAnsi="Sylfaen"/>
          <w:bCs/>
        </w:rPr>
      </w:pPr>
      <w:r w:rsidRPr="00083E02">
        <w:rPr>
          <w:rFonts w:ascii="Sylfaen" w:hAnsi="Sylfaen"/>
          <w:bCs/>
        </w:rPr>
        <w:t>Զգացմունքային ինտելեկտ</w:t>
      </w:r>
      <w:r w:rsidRPr="00083E02">
        <w:rPr>
          <w:rFonts w:ascii="Sylfaen" w:hAnsi="Sylfaen"/>
          <w:bCs/>
          <w:lang w:val="hy-AM"/>
        </w:rPr>
        <w:t>ը կառավարման գործընթացում</w:t>
      </w:r>
    </w:p>
    <w:p w:rsidR="00083E02" w:rsidRPr="00083E02" w:rsidRDefault="00083E02" w:rsidP="00083E02">
      <w:pPr>
        <w:pStyle w:val="ListParagraph"/>
        <w:numPr>
          <w:ilvl w:val="0"/>
          <w:numId w:val="26"/>
        </w:numPr>
        <w:shd w:val="clear" w:color="auto" w:fill="FFFFFF"/>
        <w:tabs>
          <w:tab w:val="left" w:pos="0"/>
        </w:tabs>
        <w:spacing w:line="360" w:lineRule="auto"/>
        <w:rPr>
          <w:rFonts w:ascii="Sylfaen" w:hAnsi="Sylfaen"/>
          <w:bCs/>
        </w:rPr>
      </w:pPr>
      <w:r w:rsidRPr="00083E02">
        <w:rPr>
          <w:rFonts w:ascii="Sylfaen" w:hAnsi="Sylfaen"/>
          <w:bCs/>
        </w:rPr>
        <w:t>Բազմազանությ</w:t>
      </w:r>
      <w:r w:rsidRPr="00083E02">
        <w:rPr>
          <w:rFonts w:ascii="Sylfaen" w:hAnsi="Sylfaen"/>
          <w:bCs/>
          <w:lang w:val="hy-AM"/>
        </w:rPr>
        <w:t>ա</w:t>
      </w:r>
      <w:r w:rsidRPr="00083E02">
        <w:rPr>
          <w:rFonts w:ascii="Sylfaen" w:hAnsi="Sylfaen"/>
          <w:bCs/>
        </w:rPr>
        <w:t>ն և ներառականությ</w:t>
      </w:r>
      <w:r w:rsidRPr="00083E02">
        <w:rPr>
          <w:rFonts w:ascii="Sylfaen" w:hAnsi="Sylfaen"/>
          <w:bCs/>
          <w:lang w:val="hy-AM"/>
        </w:rPr>
        <w:t>ա</w:t>
      </w:r>
      <w:r w:rsidRPr="00083E02">
        <w:rPr>
          <w:rFonts w:ascii="Sylfaen" w:hAnsi="Sylfaen"/>
          <w:bCs/>
        </w:rPr>
        <w:t>ն</w:t>
      </w:r>
      <w:r w:rsidRPr="00083E02">
        <w:rPr>
          <w:rFonts w:ascii="Sylfaen" w:hAnsi="Sylfaen"/>
          <w:bCs/>
          <w:lang w:val="hy-AM"/>
        </w:rPr>
        <w:t>ազդեցությունը</w:t>
      </w:r>
      <w:r w:rsidRPr="00083E02">
        <w:rPr>
          <w:rFonts w:ascii="Sylfaen" w:hAnsi="Sylfaen"/>
          <w:bCs/>
        </w:rPr>
        <w:t xml:space="preserve"> կառ</w:t>
      </w:r>
      <w:r w:rsidRPr="00083E02">
        <w:rPr>
          <w:rFonts w:ascii="Sylfaen" w:hAnsi="Sylfaen"/>
          <w:bCs/>
        </w:rPr>
        <w:t>ավարման պրակտիկայի վրա</w:t>
      </w:r>
    </w:p>
    <w:p w:rsidR="00083E02" w:rsidRPr="00083E02" w:rsidRDefault="00083E02" w:rsidP="00083E02">
      <w:pPr>
        <w:pStyle w:val="ListParagraph"/>
        <w:numPr>
          <w:ilvl w:val="0"/>
          <w:numId w:val="26"/>
        </w:numPr>
        <w:shd w:val="clear" w:color="auto" w:fill="FFFFFF"/>
        <w:tabs>
          <w:tab w:val="left" w:pos="0"/>
        </w:tabs>
        <w:spacing w:line="360" w:lineRule="auto"/>
        <w:rPr>
          <w:rFonts w:ascii="Sylfaen" w:hAnsi="Sylfaen"/>
          <w:bCs/>
        </w:rPr>
      </w:pPr>
      <w:r w:rsidRPr="00083E02">
        <w:rPr>
          <w:rFonts w:ascii="Sylfaen" w:hAnsi="Sylfaen"/>
          <w:bCs/>
        </w:rPr>
        <w:t>Էթիկա</w:t>
      </w:r>
      <w:r w:rsidRPr="00083E02">
        <w:rPr>
          <w:rFonts w:ascii="Sylfaen" w:hAnsi="Sylfaen"/>
          <w:bCs/>
          <w:lang w:val="hy-AM"/>
        </w:rPr>
        <w:t>ն</w:t>
      </w:r>
      <w:r w:rsidRPr="00083E02">
        <w:rPr>
          <w:rFonts w:ascii="Sylfaen" w:hAnsi="Sylfaen"/>
          <w:bCs/>
        </w:rPr>
        <w:t xml:space="preserve"> և սոցիալական պատասխանատվություն</w:t>
      </w:r>
      <w:r w:rsidRPr="00083E02">
        <w:rPr>
          <w:rFonts w:ascii="Sylfaen" w:hAnsi="Sylfaen"/>
          <w:bCs/>
          <w:lang w:val="hy-AM"/>
        </w:rPr>
        <w:t>ը կառավարչական որոշումների ընդունման գործընթացում</w:t>
      </w:r>
    </w:p>
    <w:p w:rsidR="00083E02" w:rsidRPr="00083E02" w:rsidRDefault="00083E02" w:rsidP="00083E02">
      <w:pPr>
        <w:pStyle w:val="ListParagraph"/>
        <w:numPr>
          <w:ilvl w:val="0"/>
          <w:numId w:val="26"/>
        </w:numPr>
        <w:shd w:val="clear" w:color="auto" w:fill="FFFFFF"/>
        <w:tabs>
          <w:tab w:val="left" w:pos="0"/>
        </w:tabs>
        <w:spacing w:line="360" w:lineRule="auto"/>
        <w:rPr>
          <w:rFonts w:ascii="Sylfaen" w:hAnsi="Sylfaen"/>
          <w:bCs/>
        </w:rPr>
      </w:pPr>
      <w:r w:rsidRPr="00083E02">
        <w:rPr>
          <w:rFonts w:ascii="Sylfaen" w:hAnsi="Sylfaen"/>
          <w:bCs/>
          <w:lang w:val="hy-AM"/>
        </w:rPr>
        <w:t>Տեխնոլոգիական զարգացման ազդեցությունը կառավարչական գործընթացի վրա</w:t>
      </w:r>
    </w:p>
    <w:p w:rsidR="00083E02" w:rsidRPr="00083E02" w:rsidRDefault="00083E02" w:rsidP="00083E02">
      <w:pPr>
        <w:pStyle w:val="ListParagraph"/>
        <w:numPr>
          <w:ilvl w:val="0"/>
          <w:numId w:val="26"/>
        </w:numPr>
        <w:shd w:val="clear" w:color="auto" w:fill="FFFFFF"/>
        <w:tabs>
          <w:tab w:val="left" w:pos="0"/>
        </w:tabs>
        <w:spacing w:line="360" w:lineRule="auto"/>
        <w:rPr>
          <w:rFonts w:ascii="Sylfaen" w:hAnsi="Sylfaen"/>
          <w:bCs/>
        </w:rPr>
      </w:pPr>
      <w:r w:rsidRPr="00083E02">
        <w:rPr>
          <w:rFonts w:ascii="Sylfaen" w:hAnsi="Sylfaen"/>
          <w:bCs/>
          <w:lang w:val="hy-AM"/>
        </w:rPr>
        <w:t>Գլոբալիզացիայի ազդեցությունը կառավարչական գործընթացի վրա</w:t>
      </w:r>
    </w:p>
    <w:p w:rsidR="00083E02" w:rsidRPr="00083E02" w:rsidRDefault="00083E02" w:rsidP="00083E02">
      <w:pPr>
        <w:pStyle w:val="ListParagraph"/>
        <w:numPr>
          <w:ilvl w:val="0"/>
          <w:numId w:val="26"/>
        </w:numPr>
        <w:shd w:val="clear" w:color="auto" w:fill="FFFFFF"/>
        <w:tabs>
          <w:tab w:val="left" w:pos="0"/>
        </w:tabs>
        <w:spacing w:line="360" w:lineRule="auto"/>
        <w:rPr>
          <w:rFonts w:ascii="Sylfaen" w:hAnsi="Sylfaen" w:cs="Arial"/>
          <w:lang w:val="hy-AM"/>
        </w:rPr>
      </w:pPr>
      <w:r w:rsidRPr="00083E02">
        <w:rPr>
          <w:rFonts w:ascii="Sylfaen" w:hAnsi="Sylfaen" w:cs="Arial"/>
          <w:lang w:val="hy-AM"/>
        </w:rPr>
        <w:lastRenderedPageBreak/>
        <w:t>Կառավարչական միտքը հայ մատենագրության մեջ</w:t>
      </w:r>
    </w:p>
    <w:p w:rsidR="00083E02" w:rsidRPr="00083E02" w:rsidRDefault="00083E02" w:rsidP="00083E02">
      <w:pPr>
        <w:pStyle w:val="ListParagraph"/>
        <w:numPr>
          <w:ilvl w:val="0"/>
          <w:numId w:val="26"/>
        </w:numPr>
        <w:shd w:val="clear" w:color="auto" w:fill="FFFFFF"/>
        <w:tabs>
          <w:tab w:val="left" w:pos="0"/>
        </w:tabs>
        <w:spacing w:line="360" w:lineRule="auto"/>
        <w:rPr>
          <w:rFonts w:ascii="Sylfaen" w:hAnsi="Sylfaen" w:cs="Arial"/>
          <w:lang w:val="hy-AM"/>
        </w:rPr>
      </w:pPr>
      <w:r w:rsidRPr="00083E02">
        <w:rPr>
          <w:rFonts w:ascii="Sylfaen" w:hAnsi="Sylfaen" w:cs="Arial"/>
          <w:lang w:val="hy-AM"/>
        </w:rPr>
        <w:t>Փավստոս Բուզանդը հանրային կառավարման մասին</w:t>
      </w:r>
    </w:p>
    <w:p w:rsidR="00083E02" w:rsidRPr="00083E02" w:rsidRDefault="00083E02" w:rsidP="00083E02">
      <w:pPr>
        <w:pStyle w:val="ListParagraph"/>
        <w:numPr>
          <w:ilvl w:val="0"/>
          <w:numId w:val="26"/>
        </w:numPr>
        <w:shd w:val="clear" w:color="auto" w:fill="FFFFFF"/>
        <w:tabs>
          <w:tab w:val="left" w:pos="0"/>
        </w:tabs>
        <w:spacing w:line="360" w:lineRule="auto"/>
        <w:rPr>
          <w:rFonts w:ascii="Sylfaen" w:hAnsi="Sylfaen" w:cs="Arial"/>
          <w:lang w:val="hy-AM"/>
        </w:rPr>
      </w:pPr>
      <w:r w:rsidRPr="00083E02">
        <w:rPr>
          <w:rFonts w:ascii="Sylfaen" w:hAnsi="Sylfaen" w:cs="Arial"/>
          <w:lang w:val="hy-AM"/>
        </w:rPr>
        <w:t>Ղազար Փարպեցու կառավարչական հայացքները</w:t>
      </w:r>
    </w:p>
    <w:p w:rsidR="00083E02" w:rsidRPr="00083E02" w:rsidRDefault="00083E02" w:rsidP="00083E02">
      <w:pPr>
        <w:pStyle w:val="ListParagraph"/>
        <w:numPr>
          <w:ilvl w:val="0"/>
          <w:numId w:val="26"/>
        </w:numPr>
        <w:shd w:val="clear" w:color="auto" w:fill="FFFFFF"/>
        <w:tabs>
          <w:tab w:val="left" w:pos="0"/>
        </w:tabs>
        <w:spacing w:line="360" w:lineRule="auto"/>
        <w:rPr>
          <w:rFonts w:ascii="Sylfaen" w:hAnsi="Sylfaen" w:cs="Arial"/>
          <w:lang w:val="hy-AM"/>
        </w:rPr>
      </w:pPr>
      <w:r w:rsidRPr="00083E02">
        <w:rPr>
          <w:rFonts w:ascii="Sylfaen" w:hAnsi="Sylfaen" w:cs="Arial"/>
          <w:lang w:val="hy-AM"/>
        </w:rPr>
        <w:t xml:space="preserve">Մխիթար Գոշի </w:t>
      </w:r>
      <w:r w:rsidRPr="00083E02">
        <w:rPr>
          <w:rFonts w:ascii="Arial Armenian" w:hAnsi="Arial Armenian" w:cs="Arial"/>
          <w:lang w:val="hy-AM"/>
        </w:rPr>
        <w:t>§</w:t>
      </w:r>
      <w:r w:rsidRPr="00083E02">
        <w:rPr>
          <w:rFonts w:ascii="Sylfaen" w:hAnsi="Sylfaen" w:cs="Arial"/>
          <w:lang w:val="hy-AM"/>
        </w:rPr>
        <w:t>Դատաստանագիրքը</w:t>
      </w:r>
      <w:r w:rsidRPr="00083E02">
        <w:rPr>
          <w:rFonts w:ascii="Arial Armenian" w:hAnsi="Arial Armenian" w:cs="Arial"/>
          <w:lang w:val="hy-AM"/>
        </w:rPr>
        <w:t>¦</w:t>
      </w:r>
    </w:p>
    <w:p w:rsidR="00083E02" w:rsidRPr="00083E02" w:rsidRDefault="00083E02" w:rsidP="00083E02">
      <w:pPr>
        <w:pStyle w:val="ListParagraph"/>
        <w:numPr>
          <w:ilvl w:val="0"/>
          <w:numId w:val="26"/>
        </w:numPr>
        <w:shd w:val="clear" w:color="auto" w:fill="FFFFFF"/>
        <w:tabs>
          <w:tab w:val="left" w:pos="0"/>
        </w:tabs>
        <w:spacing w:line="360" w:lineRule="auto"/>
        <w:rPr>
          <w:rFonts w:ascii="Sylfaen" w:hAnsi="Sylfaen" w:cs="Arial"/>
          <w:lang w:val="hy-AM"/>
        </w:rPr>
      </w:pPr>
      <w:r w:rsidRPr="00083E02">
        <w:rPr>
          <w:rFonts w:ascii="Sylfaen" w:hAnsi="Sylfaen" w:cs="Arial"/>
          <w:lang w:val="hy-AM"/>
        </w:rPr>
        <w:t xml:space="preserve">Ներսես Շնորհալու </w:t>
      </w:r>
      <w:r w:rsidRPr="00083E02">
        <w:rPr>
          <w:rFonts w:ascii="Arial Armenian" w:hAnsi="Arial Armenian" w:cs="Arial"/>
          <w:lang w:val="hy-AM"/>
        </w:rPr>
        <w:t>§</w:t>
      </w:r>
      <w:r w:rsidRPr="00083E02">
        <w:rPr>
          <w:rFonts w:ascii="Sylfaen" w:hAnsi="Sylfaen" w:cs="Arial"/>
          <w:lang w:val="hy-AM"/>
        </w:rPr>
        <w:t>Թուղթ ընդհանրական</w:t>
      </w:r>
      <w:r w:rsidRPr="00083E02">
        <w:rPr>
          <w:rFonts w:ascii="Arial Armenian" w:hAnsi="Arial Armenian" w:cs="Arial"/>
          <w:lang w:val="hy-AM"/>
        </w:rPr>
        <w:t>¦</w:t>
      </w:r>
      <w:r w:rsidRPr="00083E02">
        <w:rPr>
          <w:rFonts w:ascii="Sylfaen" w:hAnsi="Sylfaen" w:cs="Arial"/>
          <w:lang w:val="hy-AM"/>
        </w:rPr>
        <w:t xml:space="preserve"> աշխատությունը</w:t>
      </w:r>
    </w:p>
    <w:p w:rsidR="00083E02" w:rsidRPr="00083E02" w:rsidRDefault="00083E02" w:rsidP="00083E02">
      <w:pPr>
        <w:pStyle w:val="ListParagraph"/>
        <w:numPr>
          <w:ilvl w:val="0"/>
          <w:numId w:val="26"/>
        </w:numPr>
        <w:shd w:val="clear" w:color="auto" w:fill="FFFFFF"/>
        <w:tabs>
          <w:tab w:val="left" w:pos="0"/>
        </w:tabs>
        <w:spacing w:line="360" w:lineRule="auto"/>
        <w:rPr>
          <w:rFonts w:ascii="Sylfaen" w:hAnsi="Sylfaen" w:cs="Arial"/>
          <w:lang w:val="hy-AM"/>
        </w:rPr>
      </w:pPr>
      <w:r w:rsidRPr="00083E02">
        <w:rPr>
          <w:rFonts w:ascii="Sylfaen" w:hAnsi="Sylfaen" w:cs="Arial"/>
          <w:lang w:val="hy-AM"/>
        </w:rPr>
        <w:t xml:space="preserve">Սմբատ Սպարապետի </w:t>
      </w:r>
      <w:r w:rsidRPr="00083E02">
        <w:rPr>
          <w:rFonts w:ascii="Arial Armenian" w:hAnsi="Arial Armenian" w:cs="Arial"/>
          <w:lang w:val="hy-AM"/>
        </w:rPr>
        <w:t>§</w:t>
      </w:r>
      <w:r w:rsidRPr="00083E02">
        <w:rPr>
          <w:rFonts w:ascii="Sylfaen" w:hAnsi="Sylfaen" w:cs="Arial"/>
          <w:lang w:val="hy-AM"/>
        </w:rPr>
        <w:t>Դատաստանագիրքը</w:t>
      </w:r>
      <w:r w:rsidRPr="00083E02">
        <w:rPr>
          <w:rFonts w:ascii="Arial Armenian" w:hAnsi="Arial Armenian" w:cs="Arial"/>
          <w:lang w:val="hy-AM"/>
        </w:rPr>
        <w:t>¦</w:t>
      </w:r>
    </w:p>
    <w:p w:rsidR="00083E02" w:rsidRPr="00083E02" w:rsidRDefault="00083E02" w:rsidP="00083E02">
      <w:pPr>
        <w:pStyle w:val="ListParagraph"/>
        <w:numPr>
          <w:ilvl w:val="0"/>
          <w:numId w:val="26"/>
        </w:numPr>
        <w:shd w:val="clear" w:color="auto" w:fill="FFFFFF"/>
        <w:tabs>
          <w:tab w:val="left" w:pos="0"/>
        </w:tabs>
        <w:spacing w:line="360" w:lineRule="auto"/>
        <w:rPr>
          <w:rFonts w:ascii="Sylfaen" w:hAnsi="Sylfaen" w:cs="Arial"/>
          <w:lang w:val="hy-AM"/>
        </w:rPr>
      </w:pPr>
      <w:r w:rsidRPr="00083E02">
        <w:rPr>
          <w:rFonts w:ascii="Sylfaen" w:hAnsi="Sylfaen" w:cs="Arial"/>
          <w:lang w:val="hy-AM"/>
        </w:rPr>
        <w:t xml:space="preserve">Շահամիրյաններ </w:t>
      </w:r>
      <w:r w:rsidRPr="00083E02">
        <w:rPr>
          <w:rFonts w:ascii="Arial Armenian" w:hAnsi="Arial Armenian" w:cs="Arial"/>
          <w:lang w:val="hy-AM"/>
        </w:rPr>
        <w:t>§</w:t>
      </w:r>
      <w:r w:rsidRPr="00083E02">
        <w:rPr>
          <w:rFonts w:ascii="Sylfaen" w:hAnsi="Sylfaen" w:cs="Arial"/>
          <w:lang w:val="hy-AM"/>
        </w:rPr>
        <w:t>Որոգայթ փառաց</w:t>
      </w:r>
      <w:r w:rsidRPr="00083E02">
        <w:rPr>
          <w:rFonts w:ascii="Arial Armenian" w:hAnsi="Arial Armenian" w:cs="Arial"/>
          <w:lang w:val="hy-AM"/>
        </w:rPr>
        <w:t>¦</w:t>
      </w:r>
    </w:p>
    <w:p w:rsidR="00083E02" w:rsidRPr="00083E02" w:rsidRDefault="00083E02" w:rsidP="00083E02">
      <w:pPr>
        <w:pStyle w:val="ListParagraph"/>
        <w:numPr>
          <w:ilvl w:val="0"/>
          <w:numId w:val="26"/>
        </w:numPr>
        <w:shd w:val="clear" w:color="auto" w:fill="FFFFFF"/>
        <w:tabs>
          <w:tab w:val="left" w:pos="0"/>
        </w:tabs>
        <w:spacing w:line="360" w:lineRule="auto"/>
        <w:rPr>
          <w:rFonts w:ascii="Sylfaen" w:hAnsi="Sylfaen" w:cs="Arial"/>
          <w:lang w:val="hy-AM"/>
        </w:rPr>
      </w:pPr>
      <w:r w:rsidRPr="00083E02">
        <w:rPr>
          <w:rFonts w:ascii="Sylfaen" w:hAnsi="Sylfaen" w:cs="Arial"/>
          <w:lang w:val="hy-AM"/>
        </w:rPr>
        <w:t>Հայ կառավարչական միտքը 19-21 դարերում</w:t>
      </w:r>
    </w:p>
    <w:p w:rsidR="00083E02" w:rsidRPr="00CB075F" w:rsidRDefault="00083E02" w:rsidP="00083E02">
      <w:pPr>
        <w:shd w:val="clear" w:color="auto" w:fill="FFFFFF"/>
        <w:tabs>
          <w:tab w:val="left" w:pos="0"/>
        </w:tabs>
        <w:spacing w:line="360" w:lineRule="auto"/>
        <w:ind w:left="426"/>
        <w:rPr>
          <w:rFonts w:ascii="Sylfaen" w:hAnsi="Sylfaen" w:cs="Arial"/>
          <w:lang w:val="hy-AM"/>
        </w:rPr>
      </w:pPr>
    </w:p>
    <w:p w:rsidR="008B35AC" w:rsidRDefault="008B35AC" w:rsidP="008B35AC">
      <w:pPr>
        <w:shd w:val="clear" w:color="auto" w:fill="FFFFFF"/>
        <w:tabs>
          <w:tab w:val="left" w:pos="0"/>
        </w:tabs>
        <w:spacing w:line="360" w:lineRule="auto"/>
        <w:rPr>
          <w:rFonts w:ascii="Sylfaen" w:hAnsi="Sylfaen"/>
          <w:b/>
          <w:bCs/>
        </w:rPr>
      </w:pPr>
    </w:p>
    <w:p w:rsidR="008B35AC" w:rsidRPr="00CB075F" w:rsidRDefault="008B35AC" w:rsidP="008B35AC">
      <w:pPr>
        <w:shd w:val="clear" w:color="auto" w:fill="FFFFFF"/>
        <w:tabs>
          <w:tab w:val="left" w:pos="0"/>
        </w:tabs>
        <w:spacing w:line="360" w:lineRule="auto"/>
        <w:rPr>
          <w:rFonts w:ascii="Sylfaen" w:hAnsi="Sylfaen"/>
          <w:b/>
          <w:bCs/>
        </w:rPr>
      </w:pPr>
      <w:r w:rsidRPr="00CB075F">
        <w:rPr>
          <w:rFonts w:ascii="Sylfaen" w:hAnsi="Sylfaen"/>
          <w:b/>
          <w:bCs/>
        </w:rPr>
        <w:t>4. Գրականության ցանկ</w:t>
      </w:r>
    </w:p>
    <w:p w:rsidR="008B35AC" w:rsidRPr="00CB075F" w:rsidRDefault="008B35AC" w:rsidP="008B35AC">
      <w:pPr>
        <w:ind w:left="360"/>
        <w:jc w:val="both"/>
        <w:rPr>
          <w:rFonts w:ascii="Sylfaen" w:hAnsi="Sylfaen"/>
          <w:lang w:val="hy-AM"/>
        </w:rPr>
      </w:pPr>
      <w:r w:rsidRPr="00CB075F">
        <w:rPr>
          <w:rFonts w:ascii="Sylfaen" w:hAnsi="Sylfaen"/>
          <w:b/>
          <w:bCs/>
          <w:i/>
          <w:iCs/>
          <w:lang w:val="hy-AM"/>
        </w:rPr>
        <w:t>Հիմնական գրականություն</w:t>
      </w:r>
    </w:p>
    <w:p w:rsidR="00083E02" w:rsidRDefault="00083E02" w:rsidP="008B35AC">
      <w:pPr>
        <w:numPr>
          <w:ilvl w:val="0"/>
          <w:numId w:val="7"/>
        </w:numPr>
        <w:spacing w:line="276" w:lineRule="auto"/>
        <w:jc w:val="both"/>
        <w:rPr>
          <w:rFonts w:ascii="Sylfaen" w:hAnsi="Sylfaen"/>
          <w:lang w:val="hy-AM"/>
        </w:rPr>
      </w:pPr>
      <w:r>
        <w:rPr>
          <w:rFonts w:ascii="Sylfaen" w:hAnsi="Sylfaen"/>
          <w:lang w:val="hy-AM"/>
        </w:rPr>
        <w:t>Դասախոսության տեքստ</w:t>
      </w:r>
    </w:p>
    <w:p w:rsidR="008B35AC" w:rsidRPr="00CB075F" w:rsidRDefault="008B35AC" w:rsidP="008B35AC">
      <w:pPr>
        <w:numPr>
          <w:ilvl w:val="0"/>
          <w:numId w:val="7"/>
        </w:numPr>
        <w:spacing w:line="276" w:lineRule="auto"/>
        <w:jc w:val="both"/>
        <w:rPr>
          <w:rFonts w:ascii="Sylfaen" w:hAnsi="Sylfaen"/>
          <w:lang w:val="hy-AM"/>
        </w:rPr>
      </w:pPr>
      <w:r w:rsidRPr="00CB075F">
        <w:rPr>
          <w:rFonts w:ascii="Sylfaen" w:hAnsi="Sylfaen"/>
          <w:lang w:val="hy-AM"/>
        </w:rPr>
        <w:t>Մենեջմենթ, ՀՀ ԳԱԱ թղթակից անդամ Յու. Մ. Սուվարյանի ընդհանուր խմբագրությամբ (երրորդ՝ լրացված, բարեփոխված հրատարակություն), Երևան, Տնտեսագետ, 2009թ.</w:t>
      </w:r>
    </w:p>
    <w:p w:rsidR="008B35AC" w:rsidRPr="00CB075F" w:rsidRDefault="008B35AC" w:rsidP="008B35AC">
      <w:pPr>
        <w:numPr>
          <w:ilvl w:val="0"/>
          <w:numId w:val="7"/>
        </w:numPr>
        <w:spacing w:line="276" w:lineRule="auto"/>
        <w:jc w:val="both"/>
        <w:rPr>
          <w:rFonts w:ascii="Sylfaen" w:hAnsi="Sylfaen"/>
          <w:lang w:val="hy-AM"/>
        </w:rPr>
      </w:pPr>
      <w:r w:rsidRPr="00CB075F">
        <w:rPr>
          <w:rFonts w:ascii="Sylfaen" w:hAnsi="Sylfaen"/>
          <w:lang w:val="hy-AM"/>
        </w:rPr>
        <w:t xml:space="preserve">Սուվարյան Յու.Մ., Սարինյան Ռ.Ն., Միրզոյան Վ.Ա., Հովհաննիսյան Կ.Ա., Հայ կառավարչական մտքի պատմության ուրվագծեր, Եր., Տնտեսագետ, 2005 </w:t>
      </w:r>
    </w:p>
    <w:p w:rsidR="008B35AC" w:rsidRDefault="008B35AC" w:rsidP="008B35AC">
      <w:pPr>
        <w:numPr>
          <w:ilvl w:val="0"/>
          <w:numId w:val="7"/>
        </w:numPr>
        <w:spacing w:line="276" w:lineRule="auto"/>
        <w:jc w:val="both"/>
        <w:rPr>
          <w:rFonts w:ascii="Sylfaen" w:hAnsi="Sylfaen"/>
          <w:lang w:val="hy-AM"/>
        </w:rPr>
      </w:pPr>
      <w:r w:rsidRPr="00CB075F">
        <w:rPr>
          <w:rFonts w:ascii="Sylfaen" w:hAnsi="Sylfaen"/>
          <w:lang w:val="hy-AM"/>
        </w:rPr>
        <w:t>Դրաքեր Փ., Ձեռնարկիչը և նորի ստեղծումը, Եր., Ապոլոն, 1993</w:t>
      </w:r>
    </w:p>
    <w:p w:rsidR="00187F19" w:rsidRPr="00CB075F" w:rsidRDefault="00187F19" w:rsidP="008B35AC">
      <w:pPr>
        <w:numPr>
          <w:ilvl w:val="0"/>
          <w:numId w:val="7"/>
        </w:numPr>
        <w:spacing w:line="276" w:lineRule="auto"/>
        <w:jc w:val="both"/>
        <w:rPr>
          <w:rFonts w:ascii="Sylfaen" w:hAnsi="Sylfaen"/>
          <w:lang w:val="hy-AM"/>
        </w:rPr>
      </w:pPr>
      <w:r>
        <w:rPr>
          <w:rFonts w:ascii="Sylfaen" w:hAnsi="Sylfaen"/>
          <w:lang w:val="hy-AM"/>
        </w:rPr>
        <w:t>Ա. Մանուկյան. Հայ կառավարչական միտքը 5-16-րդ դարերում. Երևան, 2016</w:t>
      </w:r>
      <w:bookmarkStart w:id="3" w:name="_GoBack"/>
      <w:bookmarkEnd w:id="3"/>
    </w:p>
    <w:p w:rsidR="008B35AC" w:rsidRPr="00CB075F" w:rsidRDefault="008B35AC" w:rsidP="008B35AC">
      <w:pPr>
        <w:numPr>
          <w:ilvl w:val="0"/>
          <w:numId w:val="7"/>
        </w:numPr>
        <w:spacing w:line="276" w:lineRule="auto"/>
        <w:jc w:val="both"/>
        <w:rPr>
          <w:rFonts w:ascii="Sylfaen" w:hAnsi="Sylfaen"/>
          <w:lang w:val="hy-AM"/>
        </w:rPr>
      </w:pPr>
      <w:r w:rsidRPr="00CB075F">
        <w:rPr>
          <w:rFonts w:ascii="Sylfaen" w:hAnsi="Sylfaen"/>
        </w:rPr>
        <w:t>Друкер П.Ф. Практика менеджмента. Вильямс, 2008</w:t>
      </w:r>
    </w:p>
    <w:p w:rsidR="008B35AC" w:rsidRPr="00CB075F" w:rsidRDefault="008B35AC" w:rsidP="008B35AC">
      <w:pPr>
        <w:numPr>
          <w:ilvl w:val="0"/>
          <w:numId w:val="7"/>
        </w:numPr>
        <w:spacing w:line="276" w:lineRule="auto"/>
        <w:jc w:val="both"/>
        <w:rPr>
          <w:rFonts w:ascii="Sylfaen" w:hAnsi="Sylfaen"/>
          <w:lang w:val="hy-AM"/>
        </w:rPr>
      </w:pPr>
      <w:r w:rsidRPr="00CB075F">
        <w:rPr>
          <w:rFonts w:ascii="Sylfaen" w:hAnsi="Sylfaen"/>
        </w:rPr>
        <w:t>Друкер П.Ф. Энциклопедия менеджмента. Вильямс, 2008</w:t>
      </w:r>
    </w:p>
    <w:p w:rsidR="00083E02" w:rsidRPr="00083E02" w:rsidRDefault="00083E02" w:rsidP="008B35AC">
      <w:pPr>
        <w:numPr>
          <w:ilvl w:val="0"/>
          <w:numId w:val="7"/>
        </w:numPr>
        <w:spacing w:line="276" w:lineRule="auto"/>
        <w:jc w:val="both"/>
        <w:rPr>
          <w:rFonts w:ascii="Sylfaen" w:hAnsi="Sylfaen"/>
          <w:lang w:val="hy-AM"/>
        </w:rPr>
      </w:pPr>
      <w:r>
        <w:rPr>
          <w:rFonts w:ascii="Sylfaen" w:hAnsi="Sylfaen"/>
          <w:lang w:val="en-US"/>
        </w:rPr>
        <w:t>Daniel A, Wren</w:t>
      </w:r>
      <w:r w:rsidR="00187F19">
        <w:rPr>
          <w:rFonts w:ascii="Sylfaen" w:hAnsi="Sylfaen"/>
          <w:lang w:val="en-US"/>
        </w:rPr>
        <w:t xml:space="preserve">, Arthur </w:t>
      </w:r>
      <w:proofErr w:type="spellStart"/>
      <w:r w:rsidR="00187F19">
        <w:rPr>
          <w:rFonts w:ascii="Sylfaen" w:hAnsi="Sylfaen"/>
          <w:lang w:val="en-US"/>
        </w:rPr>
        <w:t>Bedeian</w:t>
      </w:r>
      <w:proofErr w:type="spellEnd"/>
      <w:r>
        <w:rPr>
          <w:rFonts w:ascii="Sylfaen" w:hAnsi="Sylfaen"/>
          <w:lang w:val="en-US"/>
        </w:rPr>
        <w:t xml:space="preserve">. The Evolution of Management Thought. </w:t>
      </w:r>
      <w:r w:rsidR="00187F19">
        <w:rPr>
          <w:rFonts w:ascii="Sylfaen" w:hAnsi="Sylfaen"/>
          <w:lang w:val="en-US"/>
        </w:rPr>
        <w:t>John Wiley and Sons Inc., 2009</w:t>
      </w:r>
    </w:p>
    <w:p w:rsidR="008B35AC" w:rsidRPr="00CB075F" w:rsidRDefault="008B35AC" w:rsidP="008B35AC">
      <w:pPr>
        <w:numPr>
          <w:ilvl w:val="0"/>
          <w:numId w:val="7"/>
        </w:numPr>
        <w:spacing w:line="276" w:lineRule="auto"/>
        <w:jc w:val="both"/>
        <w:rPr>
          <w:rFonts w:ascii="Sylfaen" w:hAnsi="Sylfaen"/>
          <w:lang w:val="hy-AM"/>
        </w:rPr>
      </w:pPr>
      <w:r w:rsidRPr="00CB075F">
        <w:rPr>
          <w:rFonts w:ascii="Sylfaen" w:hAnsi="Sylfaen"/>
        </w:rPr>
        <w:t>Cole, G. A. 2011. Management Theory and Practice, 7th edition. International Thomson Business Press</w:t>
      </w:r>
    </w:p>
    <w:p w:rsidR="008B35AC" w:rsidRPr="00CB075F" w:rsidRDefault="008B35AC" w:rsidP="008B35AC">
      <w:pPr>
        <w:numPr>
          <w:ilvl w:val="0"/>
          <w:numId w:val="7"/>
        </w:numPr>
        <w:spacing w:line="276" w:lineRule="auto"/>
        <w:jc w:val="both"/>
        <w:rPr>
          <w:rFonts w:ascii="Sylfaen" w:hAnsi="Sylfaen"/>
          <w:lang w:val="hy-AM"/>
        </w:rPr>
      </w:pPr>
      <w:r w:rsidRPr="00CB075F">
        <w:rPr>
          <w:rFonts w:ascii="Sylfaen" w:hAnsi="Sylfaen"/>
        </w:rPr>
        <w:t>Drucker, P. F. 2008. The Essential Drucker: The Best of Sixty Years of Peter Drucker's Essential Writings on Management. Harper Paperbacks.</w:t>
      </w:r>
    </w:p>
    <w:p w:rsidR="008B35AC" w:rsidRPr="00CB075F" w:rsidRDefault="008B35AC" w:rsidP="008B35AC">
      <w:pPr>
        <w:numPr>
          <w:ilvl w:val="0"/>
          <w:numId w:val="7"/>
        </w:numPr>
        <w:spacing w:line="276" w:lineRule="auto"/>
        <w:jc w:val="both"/>
        <w:rPr>
          <w:rFonts w:ascii="Sylfaen" w:hAnsi="Sylfaen"/>
          <w:lang w:val="hy-AM"/>
        </w:rPr>
      </w:pPr>
      <w:r w:rsidRPr="00CB075F">
        <w:rPr>
          <w:rFonts w:ascii="Sylfaen" w:hAnsi="Sylfaen"/>
        </w:rPr>
        <w:t>Thomas, A. B. (2002) Controversies in Management: Issues, Debates, Answers (2nd ed.) London: Routledge</w:t>
      </w:r>
    </w:p>
    <w:p w:rsidR="008B35AC" w:rsidRPr="00CB075F" w:rsidRDefault="008B35AC" w:rsidP="008B35AC">
      <w:pPr>
        <w:ind w:left="1800" w:hanging="1080"/>
        <w:jc w:val="both"/>
        <w:rPr>
          <w:rFonts w:ascii="Sylfaen" w:hAnsi="Sylfaen"/>
          <w:noProof/>
          <w:sz w:val="28"/>
          <w:szCs w:val="28"/>
          <w:lang w:val="hy-AM"/>
        </w:rPr>
      </w:pPr>
    </w:p>
    <w:p w:rsidR="00515B96" w:rsidRDefault="00515B96"/>
    <w:sectPr w:rsidR="00515B96" w:rsidSect="00A35D84">
      <w:headerReference w:type="default" r:id="rId5"/>
      <w:footerReference w:type="default" r:id="rId6"/>
      <w:pgSz w:w="12240" w:h="15840"/>
      <w:pgMar w:top="1134" w:right="850" w:bottom="1134"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0CA" w:rsidRDefault="00187F19">
    <w:pPr>
      <w:pStyle w:val="Footer"/>
      <w:jc w:val="right"/>
    </w:pPr>
    <w:r>
      <w:fldChar w:fldCharType="begin"/>
    </w:r>
    <w:r>
      <w:instrText xml:space="preserve"> PAGE   \* MERGEFORMAT </w:instrText>
    </w:r>
    <w:r>
      <w:fldChar w:fldCharType="separate"/>
    </w:r>
    <w:r>
      <w:rPr>
        <w:noProof/>
      </w:rPr>
      <w:t>10</w:t>
    </w:r>
    <w:r>
      <w:fldChar w:fldCharType="end"/>
    </w:r>
  </w:p>
  <w:p w:rsidR="002620CA" w:rsidRPr="00E56CDD" w:rsidRDefault="00187F19">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0CA" w:rsidRPr="0083503C" w:rsidRDefault="00187F19" w:rsidP="0083503C">
    <w:pPr>
      <w:pStyle w:val="Header"/>
      <w:jc w:val="center"/>
      <w:rPr>
        <w:rFonts w:ascii="Sylfaen" w:hAnsi="Sylfaen"/>
        <w:b/>
        <w:i/>
        <w:color w:val="999999"/>
        <w:lang w:val="en-US"/>
      </w:rPr>
    </w:pPr>
    <w:r>
      <w:rPr>
        <w:rFonts w:ascii="Sylfaen" w:hAnsi="Sylfaen"/>
        <w:b/>
        <w:i/>
        <w:color w:val="999999"/>
        <w:lang w:val="en-US"/>
      </w:rPr>
      <w:t xml:space="preserve">ԲՄԿ ՊՈՒՀ </w:t>
    </w:r>
    <w:r>
      <w:rPr>
        <w:rFonts w:ascii="Sylfaen" w:hAnsi="Sylfaen"/>
        <w:b/>
        <w:i/>
        <w:color w:val="999999"/>
      </w:rPr>
      <w:t xml:space="preserve">Ռուս-Հայկական </w:t>
    </w:r>
    <w:r>
      <w:rPr>
        <w:rFonts w:ascii="Sylfaen" w:hAnsi="Sylfaen"/>
        <w:b/>
        <w:i/>
        <w:color w:val="999999"/>
        <w:lang w:val="en-US"/>
      </w:rPr>
      <w:t>(</w:t>
    </w:r>
    <w:r>
      <w:rPr>
        <w:rFonts w:ascii="Sylfaen" w:hAnsi="Sylfaen"/>
        <w:b/>
        <w:i/>
        <w:color w:val="999999"/>
      </w:rPr>
      <w:t>Սլավոնական</w:t>
    </w:r>
    <w:r>
      <w:rPr>
        <w:rFonts w:ascii="Sylfaen" w:hAnsi="Sylfaen"/>
        <w:b/>
        <w:i/>
        <w:color w:val="999999"/>
        <w:lang w:val="en-US"/>
      </w:rPr>
      <w:t>)</w:t>
    </w:r>
    <w:r>
      <w:rPr>
        <w:rFonts w:ascii="Sylfaen" w:hAnsi="Sylfaen"/>
        <w:b/>
        <w:i/>
        <w:color w:val="999999"/>
        <w:lang w:val="en-US"/>
      </w:rPr>
      <w:t xml:space="preserve"> </w:t>
    </w:r>
    <w:proofErr w:type="spellStart"/>
    <w:r>
      <w:rPr>
        <w:rFonts w:ascii="Sylfaen" w:hAnsi="Sylfaen"/>
        <w:b/>
        <w:i/>
        <w:color w:val="999999"/>
        <w:lang w:val="en-US"/>
      </w:rPr>
      <w:t>համալսարան</w:t>
    </w:r>
    <w:proofErr w:type="spellEnd"/>
  </w:p>
  <w:p w:rsidR="002620CA" w:rsidRDefault="00187F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0E9"/>
    <w:multiLevelType w:val="hybridMultilevel"/>
    <w:tmpl w:val="76A0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01CF6"/>
    <w:multiLevelType w:val="hybridMultilevel"/>
    <w:tmpl w:val="F514A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306B1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1ED6A05"/>
    <w:multiLevelType w:val="hybridMultilevel"/>
    <w:tmpl w:val="138E8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A5877"/>
    <w:multiLevelType w:val="hybridMultilevel"/>
    <w:tmpl w:val="B03A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31685"/>
    <w:multiLevelType w:val="hybridMultilevel"/>
    <w:tmpl w:val="5F5A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C35C3"/>
    <w:multiLevelType w:val="hybridMultilevel"/>
    <w:tmpl w:val="595A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E07D9E"/>
    <w:multiLevelType w:val="hybridMultilevel"/>
    <w:tmpl w:val="E76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B4AFB"/>
    <w:multiLevelType w:val="hybridMultilevel"/>
    <w:tmpl w:val="69E6232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85771"/>
    <w:multiLevelType w:val="hybridMultilevel"/>
    <w:tmpl w:val="5B2E4E2A"/>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902D9"/>
    <w:multiLevelType w:val="hybridMultilevel"/>
    <w:tmpl w:val="F7A8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803AB"/>
    <w:multiLevelType w:val="hybridMultilevel"/>
    <w:tmpl w:val="C636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D3CB0"/>
    <w:multiLevelType w:val="hybridMultilevel"/>
    <w:tmpl w:val="D992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A3A44"/>
    <w:multiLevelType w:val="hybridMultilevel"/>
    <w:tmpl w:val="0D9C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B4918"/>
    <w:multiLevelType w:val="hybridMultilevel"/>
    <w:tmpl w:val="760A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A1DE6"/>
    <w:multiLevelType w:val="hybridMultilevel"/>
    <w:tmpl w:val="A22E36C6"/>
    <w:lvl w:ilvl="0" w:tplc="25907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5B24A5"/>
    <w:multiLevelType w:val="hybridMultilevel"/>
    <w:tmpl w:val="1C16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3272E"/>
    <w:multiLevelType w:val="hybridMultilevel"/>
    <w:tmpl w:val="88BE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12BC6"/>
    <w:multiLevelType w:val="hybridMultilevel"/>
    <w:tmpl w:val="264EF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1B2AEB"/>
    <w:multiLevelType w:val="hybridMultilevel"/>
    <w:tmpl w:val="55CC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992B7E"/>
    <w:multiLevelType w:val="hybridMultilevel"/>
    <w:tmpl w:val="738E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A3527D"/>
    <w:multiLevelType w:val="hybridMultilevel"/>
    <w:tmpl w:val="93A6D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A72AB8"/>
    <w:multiLevelType w:val="hybridMultilevel"/>
    <w:tmpl w:val="0886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12923"/>
    <w:multiLevelType w:val="hybridMultilevel"/>
    <w:tmpl w:val="D99C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A097A"/>
    <w:multiLevelType w:val="hybridMultilevel"/>
    <w:tmpl w:val="868C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6932AD"/>
    <w:multiLevelType w:val="hybridMultilevel"/>
    <w:tmpl w:val="ACAA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
  </w:num>
  <w:num w:numId="4">
    <w:abstractNumId w:val="22"/>
  </w:num>
  <w:num w:numId="5">
    <w:abstractNumId w:val="0"/>
  </w:num>
  <w:num w:numId="6">
    <w:abstractNumId w:val="8"/>
  </w:num>
  <w:num w:numId="7">
    <w:abstractNumId w:val="9"/>
  </w:num>
  <w:num w:numId="8">
    <w:abstractNumId w:val="19"/>
  </w:num>
  <w:num w:numId="9">
    <w:abstractNumId w:val="23"/>
  </w:num>
  <w:num w:numId="10">
    <w:abstractNumId w:val="11"/>
  </w:num>
  <w:num w:numId="11">
    <w:abstractNumId w:val="12"/>
  </w:num>
  <w:num w:numId="12">
    <w:abstractNumId w:val="6"/>
  </w:num>
  <w:num w:numId="13">
    <w:abstractNumId w:val="5"/>
  </w:num>
  <w:num w:numId="14">
    <w:abstractNumId w:val="25"/>
  </w:num>
  <w:num w:numId="15">
    <w:abstractNumId w:val="18"/>
  </w:num>
  <w:num w:numId="16">
    <w:abstractNumId w:val="13"/>
  </w:num>
  <w:num w:numId="17">
    <w:abstractNumId w:val="20"/>
  </w:num>
  <w:num w:numId="18">
    <w:abstractNumId w:val="7"/>
  </w:num>
  <w:num w:numId="19">
    <w:abstractNumId w:val="16"/>
  </w:num>
  <w:num w:numId="20">
    <w:abstractNumId w:val="21"/>
  </w:num>
  <w:num w:numId="21">
    <w:abstractNumId w:val="10"/>
  </w:num>
  <w:num w:numId="22">
    <w:abstractNumId w:val="24"/>
  </w:num>
  <w:num w:numId="23">
    <w:abstractNumId w:val="17"/>
  </w:num>
  <w:num w:numId="24">
    <w:abstractNumId w:val="14"/>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DE"/>
    <w:rsid w:val="00083E02"/>
    <w:rsid w:val="000A3B4C"/>
    <w:rsid w:val="000D2CDE"/>
    <w:rsid w:val="00170E6B"/>
    <w:rsid w:val="00187F19"/>
    <w:rsid w:val="0025002E"/>
    <w:rsid w:val="002E4979"/>
    <w:rsid w:val="003145DB"/>
    <w:rsid w:val="00356A03"/>
    <w:rsid w:val="00402298"/>
    <w:rsid w:val="004273BF"/>
    <w:rsid w:val="005151C2"/>
    <w:rsid w:val="00515B96"/>
    <w:rsid w:val="00584CE5"/>
    <w:rsid w:val="00812E35"/>
    <w:rsid w:val="008B35AC"/>
    <w:rsid w:val="00957381"/>
    <w:rsid w:val="00A3740B"/>
    <w:rsid w:val="00AE07D5"/>
    <w:rsid w:val="00AF475C"/>
    <w:rsid w:val="00BE79C7"/>
    <w:rsid w:val="00C0202E"/>
    <w:rsid w:val="00E00107"/>
    <w:rsid w:val="00E21C9F"/>
    <w:rsid w:val="00EB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7DFEA"/>
  <w15:chartTrackingRefBased/>
  <w15:docId w15:val="{80492FAF-7D00-4280-B987-7A299AB7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5AC"/>
    <w:pPr>
      <w:spacing w:after="0" w:line="240" w:lineRule="auto"/>
    </w:pPr>
    <w:rPr>
      <w:rFonts w:ascii="Times New Roman" w:eastAsia="Times New Roman" w:hAnsi="Times New Roman" w:cs="Times New Roman"/>
      <w:lang w:val="ru-RU" w:eastAsia="ru-RU"/>
    </w:rPr>
  </w:style>
  <w:style w:type="paragraph" w:styleId="Heading1">
    <w:name w:val="heading 1"/>
    <w:basedOn w:val="Normal"/>
    <w:next w:val="Normal"/>
    <w:link w:val="Heading1Char"/>
    <w:qFormat/>
    <w:rsid w:val="008B35A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3B4C"/>
    <w:rPr>
      <w:sz w:val="20"/>
      <w:szCs w:val="20"/>
    </w:rPr>
  </w:style>
  <w:style w:type="character" w:customStyle="1" w:styleId="FootnoteTextChar">
    <w:name w:val="Footnote Text Char"/>
    <w:basedOn w:val="DefaultParagraphFont"/>
    <w:link w:val="FootnoteText"/>
    <w:uiPriority w:val="99"/>
    <w:semiHidden/>
    <w:rsid w:val="000A3B4C"/>
    <w:rPr>
      <w:sz w:val="20"/>
      <w:szCs w:val="20"/>
    </w:rPr>
  </w:style>
  <w:style w:type="character" w:styleId="FootnoteReference">
    <w:name w:val="footnote reference"/>
    <w:basedOn w:val="DefaultParagraphFont"/>
    <w:uiPriority w:val="99"/>
    <w:semiHidden/>
    <w:unhideWhenUsed/>
    <w:rsid w:val="000A3B4C"/>
    <w:rPr>
      <w:vertAlign w:val="superscript"/>
    </w:rPr>
  </w:style>
  <w:style w:type="paragraph" w:styleId="BalloonText">
    <w:name w:val="Balloon Text"/>
    <w:basedOn w:val="Normal"/>
    <w:link w:val="BalloonTextChar"/>
    <w:uiPriority w:val="99"/>
    <w:semiHidden/>
    <w:unhideWhenUsed/>
    <w:rsid w:val="000A3B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4C"/>
    <w:rPr>
      <w:rFonts w:ascii="Segoe UI" w:hAnsi="Segoe UI" w:cs="Segoe UI"/>
      <w:sz w:val="18"/>
      <w:szCs w:val="18"/>
    </w:rPr>
  </w:style>
  <w:style w:type="table" w:styleId="TableGrid">
    <w:name w:val="Table Grid"/>
    <w:basedOn w:val="TableNormal"/>
    <w:uiPriority w:val="39"/>
    <w:rsid w:val="000A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B4C"/>
    <w:pPr>
      <w:ind w:left="720"/>
      <w:contextualSpacing/>
    </w:pPr>
    <w:rPr>
      <w:rFonts w:ascii="Arial LatArm" w:hAnsi="Arial LatArm"/>
    </w:rPr>
  </w:style>
  <w:style w:type="character" w:customStyle="1" w:styleId="Heading1Char">
    <w:name w:val="Heading 1 Char"/>
    <w:basedOn w:val="DefaultParagraphFont"/>
    <w:link w:val="Heading1"/>
    <w:rsid w:val="008B35AC"/>
    <w:rPr>
      <w:rFonts w:ascii="Arial" w:eastAsia="Times New Roman" w:hAnsi="Arial" w:cs="Arial"/>
      <w:b/>
      <w:bCs/>
      <w:kern w:val="32"/>
      <w:sz w:val="32"/>
      <w:szCs w:val="32"/>
      <w:lang w:val="ru-RU" w:eastAsia="ru-RU"/>
    </w:rPr>
  </w:style>
  <w:style w:type="paragraph" w:customStyle="1" w:styleId="Normal1">
    <w:name w:val="Normal1"/>
    <w:rsid w:val="008B35AC"/>
    <w:pPr>
      <w:spacing w:after="0" w:line="240" w:lineRule="auto"/>
    </w:pPr>
    <w:rPr>
      <w:rFonts w:ascii="Times New Roman" w:eastAsia="Times New Roman" w:hAnsi="Times New Roman" w:cs="Times New Roman"/>
      <w:sz w:val="20"/>
      <w:szCs w:val="20"/>
      <w:lang w:val="ru-RU" w:eastAsia="ru-RU"/>
    </w:rPr>
  </w:style>
  <w:style w:type="paragraph" w:styleId="Header">
    <w:name w:val="header"/>
    <w:basedOn w:val="Normal"/>
    <w:link w:val="HeaderChar"/>
    <w:uiPriority w:val="99"/>
    <w:rsid w:val="008B35AC"/>
    <w:pPr>
      <w:tabs>
        <w:tab w:val="center" w:pos="4844"/>
        <w:tab w:val="right" w:pos="9689"/>
      </w:tabs>
    </w:pPr>
  </w:style>
  <w:style w:type="character" w:customStyle="1" w:styleId="HeaderChar">
    <w:name w:val="Header Char"/>
    <w:basedOn w:val="DefaultParagraphFont"/>
    <w:link w:val="Header"/>
    <w:uiPriority w:val="99"/>
    <w:rsid w:val="008B35AC"/>
    <w:rPr>
      <w:rFonts w:ascii="Times New Roman" w:eastAsia="Times New Roman" w:hAnsi="Times New Roman" w:cs="Times New Roman"/>
      <w:lang w:val="ru-RU" w:eastAsia="ru-RU"/>
    </w:rPr>
  </w:style>
  <w:style w:type="paragraph" w:styleId="Footer">
    <w:name w:val="footer"/>
    <w:basedOn w:val="Normal"/>
    <w:link w:val="FooterChar"/>
    <w:uiPriority w:val="99"/>
    <w:rsid w:val="008B35AC"/>
    <w:pPr>
      <w:tabs>
        <w:tab w:val="center" w:pos="4844"/>
        <w:tab w:val="right" w:pos="9689"/>
      </w:tabs>
    </w:pPr>
  </w:style>
  <w:style w:type="character" w:customStyle="1" w:styleId="FooterChar">
    <w:name w:val="Footer Char"/>
    <w:basedOn w:val="DefaultParagraphFont"/>
    <w:link w:val="Footer"/>
    <w:uiPriority w:val="99"/>
    <w:rsid w:val="008B35AC"/>
    <w:rPr>
      <w:rFonts w:ascii="Times New Roman" w:eastAsia="Times New Roman" w:hAnsi="Times New Roman" w:cs="Times New Roman"/>
      <w:lang w:val="ru-RU" w:eastAsia="ru-RU"/>
    </w:rPr>
  </w:style>
  <w:style w:type="paragraph" w:styleId="NormalWeb">
    <w:name w:val="Normal (Web)"/>
    <w:basedOn w:val="Normal"/>
    <w:uiPriority w:val="99"/>
    <w:unhideWhenUsed/>
    <w:rsid w:val="008B35AC"/>
    <w:pPr>
      <w:spacing w:before="100" w:beforeAutospacing="1" w:after="100" w:afterAutospacing="1"/>
    </w:pPr>
    <w:rPr>
      <w:lang w:val="en-US" w:eastAsia="en-US"/>
    </w:rPr>
  </w:style>
  <w:style w:type="paragraph" w:customStyle="1" w:styleId="TableParagraph">
    <w:name w:val="Table Paragraph"/>
    <w:basedOn w:val="Normal"/>
    <w:uiPriority w:val="1"/>
    <w:qFormat/>
    <w:rsid w:val="008B35AC"/>
    <w:pPr>
      <w:widowControl w:val="0"/>
      <w:autoSpaceDE w:val="0"/>
      <w:autoSpaceDN w:val="0"/>
    </w:pPr>
    <w:rPr>
      <w:sz w:val="22"/>
      <w:szCs w:val="22"/>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10</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2023-10-03T21:31:00Z</dcterms:created>
  <dcterms:modified xsi:type="dcterms:W3CDTF">2023-10-03T23:32:00Z</dcterms:modified>
</cp:coreProperties>
</file>